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13EA4CEB" w:rsidR="00457C62" w:rsidRPr="008A2F82" w:rsidRDefault="001F1FA3">
      <w:pPr>
        <w:rPr>
          <w:sz w:val="24"/>
          <w:szCs w:val="24"/>
        </w:rPr>
      </w:pPr>
      <w:r w:rsidRPr="008A2F82">
        <w:rPr>
          <w:sz w:val="24"/>
          <w:szCs w:val="24"/>
        </w:rPr>
        <w:t>Chapter 17</w:t>
      </w:r>
      <w:r w:rsidR="007E70DE" w:rsidRPr="008A2F82">
        <w:rPr>
          <w:sz w:val="24"/>
          <w:szCs w:val="24"/>
        </w:rPr>
        <w:t xml:space="preserve"> - Cluster a</w:t>
      </w:r>
      <w:r w:rsidRPr="008A2F82">
        <w:rPr>
          <w:sz w:val="24"/>
          <w:szCs w:val="24"/>
        </w:rPr>
        <w:t>nalysis</w:t>
      </w:r>
    </w:p>
    <w:p w14:paraId="268DA7A7" w14:textId="5264411A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respondents on four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in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  <w:bookmarkStart w:id="0" w:name="_GoBack"/>
      <w:bookmarkEnd w:id="0"/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24D763E0" w:rsidR="00F43EF7" w:rsidRPr="008A2F82" w:rsidRDefault="00F43EF7">
      <w:pPr>
        <w:rPr>
          <w:sz w:val="24"/>
          <w:szCs w:val="24"/>
        </w:rPr>
      </w:pPr>
      <w:r w:rsidRPr="008A2F82">
        <w:rPr>
          <w:noProof/>
          <w:sz w:val="24"/>
          <w:szCs w:val="24"/>
          <w:lang w:val="en-GB" w:eastAsia="en-GB"/>
        </w:rPr>
        <w:drawing>
          <wp:inline distT="0" distB="0" distL="0" distR="0" wp14:anchorId="0E29F3B2" wp14:editId="548C48F3">
            <wp:extent cx="3943350" cy="2790825"/>
            <wp:effectExtent l="0" t="0" r="0" b="9525"/>
            <wp:docPr id="7" name="Picture 7" descr="C:\Users\Cole\Documents\marianneQA\R_VERSION\Part4\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\Documents\marianneQA\R_VERSION\Part4\fi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C3FB" w14:textId="77777777" w:rsidR="00F43EF7" w:rsidRPr="008A2F82" w:rsidRDefault="00F43EF7">
      <w:pPr>
        <w:rPr>
          <w:sz w:val="24"/>
          <w:szCs w:val="24"/>
        </w:rPr>
      </w:pPr>
    </w:p>
    <w:p w14:paraId="4BED9F71" w14:textId="4F585CB1" w:rsidR="008A48EF" w:rsidRPr="008A2F82" w:rsidRDefault="007E70DE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t>Generally, you can use the</w:t>
      </w:r>
      <w:r w:rsidR="0085388A" w:rsidRPr="008A2F82">
        <w:rPr>
          <w:color w:val="4472C4" w:themeColor="accent1"/>
          <w:sz w:val="24"/>
          <w:szCs w:val="24"/>
        </w:rPr>
        <w:t xml:space="preserve"> code </w:t>
      </w:r>
      <w:r w:rsidRPr="008A2F82">
        <w:rPr>
          <w:color w:val="4472C4" w:themeColor="accent1"/>
          <w:sz w:val="24"/>
          <w:szCs w:val="24"/>
        </w:rPr>
        <w:t>in the Hierarchical clustering section of Chapter 17</w:t>
      </w:r>
      <w:r w:rsidR="0085388A" w:rsidRPr="008A2F82">
        <w:rPr>
          <w:color w:val="4472C4" w:themeColor="accent1"/>
          <w:sz w:val="24"/>
          <w:szCs w:val="24"/>
        </w:rPr>
        <w:t>.</w:t>
      </w:r>
      <w:r w:rsidR="008D56BB" w:rsidRPr="008A2F82">
        <w:rPr>
          <w:color w:val="4472C4" w:themeColor="accent1"/>
          <w:sz w:val="24"/>
          <w:szCs w:val="24"/>
        </w:rPr>
        <w:t xml:space="preserve"> </w:t>
      </w:r>
      <w:r w:rsidR="00781A0D" w:rsidRPr="008A2F82">
        <w:rPr>
          <w:color w:val="4472C4" w:themeColor="accent1"/>
          <w:sz w:val="24"/>
          <w:szCs w:val="24"/>
        </w:rPr>
        <w:t xml:space="preserve">A few </w:t>
      </w:r>
      <w:r w:rsidR="008A48EF" w:rsidRPr="008A2F82">
        <w:rPr>
          <w:color w:val="4472C4" w:themeColor="accent1"/>
          <w:sz w:val="24"/>
          <w:szCs w:val="24"/>
        </w:rPr>
        <w:t>adaptations are suggested:</w:t>
      </w:r>
    </w:p>
    <w:p w14:paraId="468D5B0F" w14:textId="0091033C" w:rsidR="0085388A" w:rsidRPr="008A2F82" w:rsidRDefault="008A48EF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t xml:space="preserve"> The</w:t>
      </w:r>
      <w:r w:rsidR="008D56BB" w:rsidRPr="008A2F82">
        <w:rPr>
          <w:color w:val="4472C4" w:themeColor="accent1"/>
          <w:sz w:val="24"/>
          <w:szCs w:val="24"/>
        </w:rPr>
        <w:t xml:space="preserve"> set-up phase will require </w:t>
      </w:r>
      <w:r w:rsidR="008D56BB" w:rsidRPr="008A2F82">
        <w:rPr>
          <w:color w:val="FF0000"/>
          <w:sz w:val="24"/>
          <w:szCs w:val="24"/>
        </w:rPr>
        <w:t xml:space="preserve">"Politics.csv" </w:t>
      </w:r>
      <w:r w:rsidR="008D56BB" w:rsidRPr="008A2F82">
        <w:rPr>
          <w:color w:val="4472C4" w:themeColor="accent1"/>
          <w:sz w:val="24"/>
          <w:szCs w:val="24"/>
        </w:rPr>
        <w:t xml:space="preserve">as the file and </w:t>
      </w:r>
      <w:r w:rsidR="008D56BB" w:rsidRPr="008A2F82">
        <w:rPr>
          <w:color w:val="FF0000"/>
          <w:sz w:val="24"/>
          <w:szCs w:val="24"/>
        </w:rPr>
        <w:t xml:space="preserve">"Age" </w:t>
      </w:r>
      <w:r w:rsidR="008D56BB" w:rsidRPr="008A2F82">
        <w:rPr>
          <w:color w:val="4472C4" w:themeColor="accent1"/>
          <w:sz w:val="24"/>
          <w:szCs w:val="24"/>
        </w:rPr>
        <w:t>as the 'name' column variable.</w:t>
      </w:r>
      <w:r w:rsidRPr="008A2F82">
        <w:rPr>
          <w:color w:val="4472C4" w:themeColor="accent1"/>
          <w:sz w:val="24"/>
          <w:szCs w:val="24"/>
        </w:rPr>
        <w:t xml:space="preserve"> To reproduce the results below, keep the "Euclidean" and "ward.D2" options.</w:t>
      </w:r>
    </w:p>
    <w:p w14:paraId="1B013A9A" w14:textId="5877D35F" w:rsidR="008A48EF" w:rsidRPr="008A2F82" w:rsidRDefault="008A48EF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t>The second, file-reading, paragraph could have the following:</w:t>
      </w:r>
    </w:p>
    <w:p w14:paraId="0EA07285" w14:textId="77777777" w:rsidR="008A48EF" w:rsidRPr="008A2F82" w:rsidRDefault="008A48EF" w:rsidP="008A48EF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8A2F82">
        <w:rPr>
          <w:color w:val="FF0000"/>
          <w:sz w:val="24"/>
          <w:szCs w:val="24"/>
        </w:rPr>
        <w:t>data</w:t>
      </w:r>
      <w:proofErr w:type="gramEnd"/>
      <w:r w:rsidRPr="008A2F82">
        <w:rPr>
          <w:color w:val="FF0000"/>
          <w:sz w:val="24"/>
          <w:szCs w:val="24"/>
        </w:rPr>
        <w:t xml:space="preserve"> = read.csv(file)   </w:t>
      </w:r>
    </w:p>
    <w:p w14:paraId="3C5600A1" w14:textId="77777777" w:rsidR="008A48EF" w:rsidRPr="008A2F82" w:rsidRDefault="008A48EF" w:rsidP="008A48EF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8A2F82">
        <w:rPr>
          <w:color w:val="FF0000"/>
          <w:sz w:val="24"/>
          <w:szCs w:val="24"/>
        </w:rPr>
        <w:t>library(</w:t>
      </w:r>
      <w:proofErr w:type="gramEnd"/>
      <w:r w:rsidRPr="008A2F82">
        <w:rPr>
          <w:color w:val="FF0000"/>
          <w:sz w:val="24"/>
          <w:szCs w:val="24"/>
        </w:rPr>
        <w:t>dplyr)</w:t>
      </w:r>
    </w:p>
    <w:p w14:paraId="7FCCCB35" w14:textId="07F4D495" w:rsidR="008A48EF" w:rsidRPr="008A2F82" w:rsidRDefault="008A48EF" w:rsidP="008A48EF">
      <w:pPr>
        <w:spacing w:line="240" w:lineRule="auto"/>
        <w:contextualSpacing/>
        <w:rPr>
          <w:color w:val="FF0000"/>
          <w:sz w:val="24"/>
          <w:szCs w:val="24"/>
        </w:rPr>
      </w:pPr>
      <w:proofErr w:type="gramStart"/>
      <w:r w:rsidRPr="008A2F82">
        <w:rPr>
          <w:color w:val="FF0000"/>
          <w:sz w:val="24"/>
          <w:szCs w:val="24"/>
        </w:rPr>
        <w:t>data</w:t>
      </w:r>
      <w:proofErr w:type="gramEnd"/>
      <w:r w:rsidRPr="008A2F82">
        <w:rPr>
          <w:color w:val="FF0000"/>
          <w:sz w:val="24"/>
          <w:szCs w:val="24"/>
        </w:rPr>
        <w:t xml:space="preserve"> = sample_n(data, 30)    #  creates a sub-sample of 30 randomly selected cases  </w:t>
      </w:r>
    </w:p>
    <w:p w14:paraId="2A6B8337" w14:textId="77777777" w:rsidR="007E70DE" w:rsidRPr="008A2F82" w:rsidRDefault="007E70DE">
      <w:pPr>
        <w:rPr>
          <w:color w:val="4472C4" w:themeColor="accent1"/>
          <w:sz w:val="24"/>
          <w:szCs w:val="24"/>
        </w:rPr>
      </w:pPr>
    </w:p>
    <w:p w14:paraId="6EA3C5FC" w14:textId="198E5A7C" w:rsidR="00781A0D" w:rsidRPr="008A2F82" w:rsidRDefault="00781A0D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t>The next line is the same:</w:t>
      </w:r>
    </w:p>
    <w:p w14:paraId="213AA88B" w14:textId="77777777" w:rsidR="00781A0D" w:rsidRPr="008A2F82" w:rsidRDefault="00781A0D" w:rsidP="00781A0D">
      <w:pPr>
        <w:rPr>
          <w:color w:val="FF0000"/>
          <w:sz w:val="24"/>
          <w:szCs w:val="24"/>
        </w:rPr>
      </w:pPr>
      <w:proofErr w:type="gramStart"/>
      <w:r w:rsidRPr="008A2F82">
        <w:rPr>
          <w:color w:val="FF0000"/>
          <w:sz w:val="24"/>
          <w:szCs w:val="24"/>
        </w:rPr>
        <w:t>usedscales</w:t>
      </w:r>
      <w:proofErr w:type="gramEnd"/>
      <w:r w:rsidRPr="008A2F82">
        <w:rPr>
          <w:color w:val="FF0000"/>
          <w:sz w:val="24"/>
          <w:szCs w:val="24"/>
        </w:rPr>
        <w:t xml:space="preserve"> = colnames(data) [-1]</w:t>
      </w:r>
    </w:p>
    <w:p w14:paraId="05320C5C" w14:textId="316C7F7D" w:rsidR="00781A0D" w:rsidRPr="008A2F82" w:rsidRDefault="00781A0D" w:rsidP="00781A0D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t>The next line of code does not use scaling, as the data in the file has already been transformed:</w:t>
      </w:r>
    </w:p>
    <w:p w14:paraId="7A9CB736" w14:textId="44EC2A9E" w:rsidR="008A48EF" w:rsidRPr="008A2F82" w:rsidRDefault="00781A0D" w:rsidP="00781A0D">
      <w:pPr>
        <w:rPr>
          <w:color w:val="FF0000"/>
          <w:sz w:val="24"/>
          <w:szCs w:val="24"/>
        </w:rPr>
      </w:pPr>
      <w:proofErr w:type="gramStart"/>
      <w:r w:rsidRPr="008A2F82">
        <w:rPr>
          <w:color w:val="FF0000"/>
          <w:sz w:val="24"/>
          <w:szCs w:val="24"/>
        </w:rPr>
        <w:t>datamatrix</w:t>
      </w:r>
      <w:proofErr w:type="gramEnd"/>
      <w:r w:rsidRPr="008A2F82">
        <w:rPr>
          <w:color w:val="FF0000"/>
          <w:sz w:val="24"/>
          <w:szCs w:val="24"/>
        </w:rPr>
        <w:t xml:space="preserve"> = data[, usedscales]</w:t>
      </w:r>
    </w:p>
    <w:p w14:paraId="332BC68B" w14:textId="6502CB70" w:rsidR="00781A0D" w:rsidRPr="008A2F82" w:rsidRDefault="00781A0D" w:rsidP="00781A0D">
      <w:pPr>
        <w:rPr>
          <w:color w:val="4472C4" w:themeColor="accent1"/>
          <w:sz w:val="24"/>
          <w:szCs w:val="24"/>
        </w:rPr>
      </w:pPr>
      <w:r w:rsidRPr="008A2F82">
        <w:rPr>
          <w:color w:val="4472C4" w:themeColor="accent1"/>
          <w:sz w:val="24"/>
          <w:szCs w:val="24"/>
        </w:rPr>
        <w:lastRenderedPageBreak/>
        <w:t>The final major paragraph remains the same as in the book, producing a dendrogram:</w:t>
      </w:r>
    </w:p>
    <w:p w14:paraId="37437C47" w14:textId="22554C25" w:rsidR="00781A0D" w:rsidRPr="008A2F82" w:rsidRDefault="00141DA3" w:rsidP="00781A0D">
      <w:pPr>
        <w:rPr>
          <w:color w:val="4472C4" w:themeColor="accent1"/>
          <w:sz w:val="24"/>
          <w:szCs w:val="24"/>
        </w:rPr>
      </w:pPr>
      <w:r w:rsidRPr="008A2F82">
        <w:rPr>
          <w:noProof/>
          <w:sz w:val="24"/>
          <w:szCs w:val="24"/>
          <w:lang w:val="en-GB" w:eastAsia="en-GB"/>
        </w:rPr>
        <w:drawing>
          <wp:inline distT="0" distB="0" distL="0" distR="0" wp14:anchorId="3D56EE66" wp14:editId="4B04996B">
            <wp:extent cx="4838700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F54555F" w14:textId="77777777" w:rsidR="00141DA3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the random sampling methods used above means that your result may be somewhat different from the result shown here, and will change a little each time you try it. Details </w:t>
      </w:r>
      <w:r w:rsidR="0085388A" w:rsidRPr="008A2F82">
        <w:rPr>
          <w:rFonts w:cstheme="minorHAnsi"/>
          <w:color w:val="2F5496" w:themeColor="accent1" w:themeShade="BF"/>
          <w:sz w:val="24"/>
          <w:szCs w:val="24"/>
        </w:rPr>
        <w:t>on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 this</w:t>
      </w:r>
      <w:r w:rsidR="0085388A" w:rsidRPr="008A2F82">
        <w:rPr>
          <w:rFonts w:cstheme="minorHAnsi"/>
          <w:color w:val="2F5496" w:themeColor="accent1" w:themeShade="BF"/>
          <w:sz w:val="24"/>
          <w:szCs w:val="24"/>
        </w:rPr>
        <w:t xml:space="preserve"> may be found in Chapter 21, R tutorial 4, Sampling, Random sampling.</w:t>
      </w:r>
    </w:p>
    <w:p w14:paraId="3752722F" w14:textId="0E0C176F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>You 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 different distance and cluster options. </w:t>
      </w:r>
    </w:p>
    <w:p w14:paraId="5ED3281B" w14:textId="4A4FF273" w:rsidR="00663621" w:rsidRPr="008A2F82" w:rsidRDefault="00663621" w:rsidP="00663621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I have </w:t>
      </w:r>
      <w:r w:rsidR="00C905CB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the impression that older respondents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tend to</w:t>
      </w:r>
      <w:r w:rsidR="0085388A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have different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points</w:t>
      </w:r>
      <w:r w:rsidR="0085388A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of view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</w:t>
      </w:r>
      <w:r w:rsidR="00C905CB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ones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. To demonstrate what I think I saw, let's add a couple of red boxes:</w:t>
      </w:r>
    </w:p>
    <w:p w14:paraId="17FA7184" w14:textId="375D4CB7" w:rsidR="00663621" w:rsidRPr="008A2F82" w:rsidRDefault="00141DA3" w:rsidP="00663621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  <w:lang w:eastAsia="en-PH"/>
        </w:rPr>
      </w:pPr>
      <w:proofErr w:type="gramStart"/>
      <w:r w:rsidRPr="008A2F82">
        <w:rPr>
          <w:rFonts w:eastAsia="Times New Roman" w:cstheme="minorHAnsi"/>
          <w:color w:val="FF0000"/>
          <w:sz w:val="24"/>
          <w:szCs w:val="24"/>
          <w:lang w:eastAsia="en-PH"/>
        </w:rPr>
        <w:t>rect.hclust(</w:t>
      </w:r>
      <w:proofErr w:type="gramEnd"/>
      <w:r w:rsidRPr="008A2F82">
        <w:rPr>
          <w:rFonts w:eastAsia="Times New Roman" w:cstheme="minorHAnsi"/>
          <w:color w:val="FF0000"/>
          <w:sz w:val="24"/>
          <w:szCs w:val="24"/>
          <w:lang w:eastAsia="en-PH"/>
        </w:rPr>
        <w:t>fit, k=2)</w:t>
      </w:r>
    </w:p>
    <w:p w14:paraId="7DE1856E" w14:textId="77777777" w:rsidR="00663621" w:rsidRPr="008A2F82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46AB6D2D" w14:textId="430ADC06" w:rsidR="00663621" w:rsidRPr="008A2F82" w:rsidRDefault="00141DA3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 w:rsidRPr="008A2F82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2A7A654" wp14:editId="44A49751">
            <wp:extent cx="4810125" cy="5010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FB06" w14:textId="00AD953B" w:rsidR="00363745" w:rsidRPr="008A2F82" w:rsidRDefault="00363745" w:rsidP="00D5019F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tend to occupy one uber-cluster.  Younger people tend to appear in the other.  Not that I think that Brexit was that clear-cut!</w:t>
      </w:r>
    </w:p>
    <w:p w14:paraId="6262B54D" w14:textId="77777777" w:rsidR="00363745" w:rsidRPr="008A2F82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363745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12</cp:revision>
  <dcterms:created xsi:type="dcterms:W3CDTF">2020-03-17T05:15:00Z</dcterms:created>
  <dcterms:modified xsi:type="dcterms:W3CDTF">2020-04-13T15:03:00Z</dcterms:modified>
</cp:coreProperties>
</file>