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F565D7" w14:textId="7BF0B638" w:rsidR="0037271A" w:rsidRPr="006B664A" w:rsidRDefault="006B664A" w:rsidP="0037271A">
      <w:pPr>
        <w:rPr>
          <w:b/>
          <w:sz w:val="24"/>
          <w:szCs w:val="24"/>
        </w:rPr>
      </w:pPr>
      <w:r w:rsidRPr="006B664A">
        <w:rPr>
          <w:b/>
          <w:sz w:val="24"/>
          <w:szCs w:val="24"/>
        </w:rPr>
        <w:t>Tests of relationships</w:t>
      </w:r>
    </w:p>
    <w:p w14:paraId="717F3934" w14:textId="33C0891A" w:rsidR="00205331" w:rsidRPr="003F294B" w:rsidRDefault="00205331" w:rsidP="0037271A">
      <w:pPr>
        <w:rPr>
          <w:sz w:val="24"/>
          <w:szCs w:val="24"/>
        </w:rPr>
      </w:pPr>
      <w:r w:rsidRPr="003F294B">
        <w:rPr>
          <w:sz w:val="24"/>
          <w:szCs w:val="24"/>
        </w:rPr>
        <w:t>For this chapter, us</w:t>
      </w:r>
      <w:r w:rsidR="00663D59" w:rsidRPr="003F294B">
        <w:rPr>
          <w:sz w:val="24"/>
          <w:szCs w:val="24"/>
        </w:rPr>
        <w:t>e the Salaries.</w:t>
      </w:r>
      <w:r w:rsidR="00A77E7F" w:rsidRPr="003F294B">
        <w:rPr>
          <w:sz w:val="24"/>
          <w:szCs w:val="24"/>
        </w:rPr>
        <w:t xml:space="preserve">csv file, opening the file in </w:t>
      </w:r>
      <w:r w:rsidR="00453B1B">
        <w:rPr>
          <w:sz w:val="24"/>
          <w:szCs w:val="24"/>
        </w:rPr>
        <w:t>JASP</w:t>
      </w:r>
      <w:r w:rsidR="00A77E7F" w:rsidRPr="003F294B">
        <w:rPr>
          <w:sz w:val="24"/>
          <w:szCs w:val="24"/>
        </w:rPr>
        <w:t xml:space="preserve">. </w:t>
      </w:r>
    </w:p>
    <w:p w14:paraId="4136DC4B" w14:textId="0C014A24" w:rsidR="00453B1B" w:rsidRDefault="00453B1B" w:rsidP="0037271A">
      <w:pPr>
        <w:rPr>
          <w:b/>
          <w:sz w:val="24"/>
          <w:szCs w:val="24"/>
        </w:rPr>
      </w:pPr>
      <w:r>
        <w:rPr>
          <w:noProof/>
          <w:lang w:val="en-GB" w:eastAsia="en-GB"/>
        </w:rPr>
        <w:drawing>
          <wp:inline distT="0" distB="0" distL="0" distR="0" wp14:anchorId="2885FF6D" wp14:editId="351BAD9D">
            <wp:extent cx="5943600" cy="18732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5943600" cy="1873250"/>
                    </a:xfrm>
                    <a:prstGeom prst="rect">
                      <a:avLst/>
                    </a:prstGeom>
                  </pic:spPr>
                </pic:pic>
              </a:graphicData>
            </a:graphic>
          </wp:inline>
        </w:drawing>
      </w:r>
    </w:p>
    <w:p w14:paraId="5F50AD10" w14:textId="3C380782" w:rsidR="0037271A" w:rsidRPr="003F294B" w:rsidRDefault="0037271A" w:rsidP="0037271A">
      <w:pPr>
        <w:rPr>
          <w:b/>
          <w:sz w:val="24"/>
          <w:szCs w:val="24"/>
        </w:rPr>
      </w:pPr>
      <w:r w:rsidRPr="003F294B">
        <w:rPr>
          <w:b/>
          <w:sz w:val="24"/>
          <w:szCs w:val="24"/>
        </w:rPr>
        <w:t>Correlations</w:t>
      </w:r>
    </w:p>
    <w:p w14:paraId="4C84C7A3" w14:textId="111C56BB" w:rsidR="00205331" w:rsidRDefault="00AE330E" w:rsidP="0037271A">
      <w:pPr>
        <w:rPr>
          <w:sz w:val="24"/>
          <w:szCs w:val="24"/>
        </w:rPr>
      </w:pPr>
      <w:r w:rsidRPr="003F294B">
        <w:rPr>
          <w:sz w:val="24"/>
          <w:szCs w:val="24"/>
        </w:rPr>
        <w:t>Find</w:t>
      </w:r>
      <w:r w:rsidR="004674B8" w:rsidRPr="003F294B">
        <w:rPr>
          <w:sz w:val="24"/>
          <w:szCs w:val="24"/>
        </w:rPr>
        <w:t xml:space="preserve"> the correlation</w:t>
      </w:r>
      <w:r w:rsidR="00A77E7F" w:rsidRPr="003F294B">
        <w:rPr>
          <w:sz w:val="24"/>
          <w:szCs w:val="24"/>
        </w:rPr>
        <w:t>s</w:t>
      </w:r>
      <w:r w:rsidRPr="003F294B">
        <w:rPr>
          <w:sz w:val="24"/>
          <w:szCs w:val="24"/>
        </w:rPr>
        <w:t xml:space="preserve"> for</w:t>
      </w:r>
      <w:r w:rsidR="004674B8" w:rsidRPr="003F294B">
        <w:rPr>
          <w:sz w:val="24"/>
          <w:szCs w:val="24"/>
        </w:rPr>
        <w:t xml:space="preserve"> all </w:t>
      </w:r>
      <w:r w:rsidR="00A77E7F" w:rsidRPr="003F294B">
        <w:rPr>
          <w:sz w:val="24"/>
          <w:szCs w:val="24"/>
        </w:rPr>
        <w:t>of the n</w:t>
      </w:r>
      <w:r w:rsidRPr="003F294B">
        <w:rPr>
          <w:sz w:val="24"/>
          <w:szCs w:val="24"/>
        </w:rPr>
        <w:t>umeric variables with</w:t>
      </w:r>
      <w:r w:rsidR="004674B8" w:rsidRPr="003F294B">
        <w:rPr>
          <w:sz w:val="24"/>
          <w:szCs w:val="24"/>
        </w:rPr>
        <w:t xml:space="preserve"> ea</w:t>
      </w:r>
      <w:r w:rsidR="00A77E7F" w:rsidRPr="003F294B">
        <w:rPr>
          <w:sz w:val="24"/>
          <w:szCs w:val="24"/>
        </w:rPr>
        <w:t>ch other. Interpret the results. W</w:t>
      </w:r>
      <w:r w:rsidR="004674B8" w:rsidRPr="003F294B">
        <w:rPr>
          <w:sz w:val="24"/>
          <w:szCs w:val="24"/>
        </w:rPr>
        <w:t>hich are strongly correlated and which are not? Are the correlations significant?</w:t>
      </w:r>
    </w:p>
    <w:p w14:paraId="07866845" w14:textId="1130AD09" w:rsidR="007E3B82" w:rsidRDefault="007E3B82" w:rsidP="0037271A">
      <w:pPr>
        <w:rPr>
          <w:color w:val="4472C4" w:themeColor="accent1"/>
          <w:sz w:val="24"/>
          <w:szCs w:val="24"/>
        </w:rPr>
      </w:pPr>
      <w:r w:rsidRPr="003F294B">
        <w:rPr>
          <w:color w:val="4472C4" w:themeColor="accent1"/>
          <w:sz w:val="24"/>
          <w:szCs w:val="24"/>
        </w:rPr>
        <w:t>Use the</w:t>
      </w:r>
      <w:r w:rsidR="00453B1B">
        <w:rPr>
          <w:color w:val="4472C4" w:themeColor="accent1"/>
          <w:sz w:val="24"/>
          <w:szCs w:val="24"/>
        </w:rPr>
        <w:t xml:space="preserve"> Regression tab, selecting Classical / Correlation, </w:t>
      </w:r>
      <w:r w:rsidRPr="003F294B">
        <w:rPr>
          <w:color w:val="4472C4" w:themeColor="accent1"/>
          <w:sz w:val="24"/>
          <w:szCs w:val="24"/>
        </w:rPr>
        <w:t xml:space="preserve"> using the three variables 'Years since PhD', 'Yrs</w:t>
      </w:r>
      <w:r w:rsidR="00453B1B">
        <w:rPr>
          <w:color w:val="4472C4" w:themeColor="accent1"/>
          <w:sz w:val="24"/>
          <w:szCs w:val="24"/>
        </w:rPr>
        <w:t>.</w:t>
      </w:r>
      <w:r w:rsidRPr="003F294B">
        <w:rPr>
          <w:color w:val="4472C4" w:themeColor="accent1"/>
          <w:sz w:val="24"/>
          <w:szCs w:val="24"/>
        </w:rPr>
        <w:t xml:space="preserve">Service' and 'Salary'. The hypothesis should be 'Correlated'.  Show also 'Report significance'. </w:t>
      </w:r>
      <w:r w:rsidR="00453B1B">
        <w:rPr>
          <w:color w:val="4472C4" w:themeColor="accent1"/>
          <w:sz w:val="24"/>
          <w:szCs w:val="24"/>
        </w:rPr>
        <w:t>Here, the Pearson option is used.</w:t>
      </w:r>
    </w:p>
    <w:p w14:paraId="39C55724" w14:textId="25E187A1" w:rsidR="00453B1B" w:rsidRDefault="00453B1B" w:rsidP="0037271A">
      <w:pPr>
        <w:rPr>
          <w:color w:val="4472C4" w:themeColor="accent1"/>
          <w:sz w:val="24"/>
          <w:szCs w:val="24"/>
        </w:rPr>
      </w:pPr>
      <w:r>
        <w:rPr>
          <w:noProof/>
          <w:lang w:val="en-GB" w:eastAsia="en-GB"/>
        </w:rPr>
        <w:drawing>
          <wp:inline distT="0" distB="0" distL="0" distR="0" wp14:anchorId="581CFA76" wp14:editId="6AC16BF0">
            <wp:extent cx="5867400" cy="2476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5867400" cy="247650"/>
                    </a:xfrm>
                    <a:prstGeom prst="rect">
                      <a:avLst/>
                    </a:prstGeom>
                  </pic:spPr>
                </pic:pic>
              </a:graphicData>
            </a:graphic>
          </wp:inline>
        </w:drawing>
      </w:r>
    </w:p>
    <w:p w14:paraId="62ACC5AF" w14:textId="0E5FD592" w:rsidR="00453B1B" w:rsidRDefault="00453B1B" w:rsidP="0037271A">
      <w:pPr>
        <w:rPr>
          <w:color w:val="4472C4" w:themeColor="accent1"/>
          <w:sz w:val="24"/>
          <w:szCs w:val="24"/>
        </w:rPr>
      </w:pPr>
      <w:r>
        <w:rPr>
          <w:noProof/>
          <w:lang w:val="en-GB" w:eastAsia="en-GB"/>
        </w:rPr>
        <w:drawing>
          <wp:inline distT="0" distB="0" distL="0" distR="0" wp14:anchorId="0D90FDC3" wp14:editId="0E63CC67">
            <wp:extent cx="5876925" cy="2981325"/>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5876925" cy="2981325"/>
                    </a:xfrm>
                    <a:prstGeom prst="rect">
                      <a:avLst/>
                    </a:prstGeom>
                  </pic:spPr>
                </pic:pic>
              </a:graphicData>
            </a:graphic>
          </wp:inline>
        </w:drawing>
      </w:r>
    </w:p>
    <w:p w14:paraId="1928C0F7" w14:textId="77777777" w:rsidR="00453B1B" w:rsidRPr="003F294B" w:rsidRDefault="00453B1B" w:rsidP="0037271A">
      <w:pPr>
        <w:rPr>
          <w:color w:val="4472C4" w:themeColor="accent1"/>
          <w:sz w:val="24"/>
          <w:szCs w:val="24"/>
        </w:rPr>
      </w:pPr>
    </w:p>
    <w:p w14:paraId="7F6B8EB0" w14:textId="1E1AB6B3" w:rsidR="000260FA" w:rsidRDefault="00453B1B" w:rsidP="0037271A">
      <w:pPr>
        <w:rPr>
          <w:sz w:val="24"/>
          <w:szCs w:val="24"/>
        </w:rPr>
      </w:pPr>
      <w:r>
        <w:rPr>
          <w:noProof/>
          <w:lang w:val="en-GB" w:eastAsia="en-GB"/>
        </w:rPr>
        <w:lastRenderedPageBreak/>
        <w:drawing>
          <wp:inline distT="0" distB="0" distL="0" distR="0" wp14:anchorId="01DFB584" wp14:editId="7E433D2D">
            <wp:extent cx="4314825" cy="176212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4314825" cy="1762125"/>
                    </a:xfrm>
                    <a:prstGeom prst="rect">
                      <a:avLst/>
                    </a:prstGeom>
                  </pic:spPr>
                </pic:pic>
              </a:graphicData>
            </a:graphic>
          </wp:inline>
        </w:drawing>
      </w:r>
    </w:p>
    <w:p w14:paraId="7F9453B2" w14:textId="77777777" w:rsidR="00453B1B" w:rsidRPr="003F294B" w:rsidRDefault="00453B1B" w:rsidP="00453B1B">
      <w:pPr>
        <w:rPr>
          <w:color w:val="4472C4" w:themeColor="accent1"/>
          <w:sz w:val="24"/>
          <w:szCs w:val="24"/>
        </w:rPr>
      </w:pPr>
      <w:r w:rsidRPr="003F294B">
        <w:rPr>
          <w:color w:val="4472C4" w:themeColor="accent1"/>
          <w:sz w:val="24"/>
          <w:szCs w:val="24"/>
        </w:rPr>
        <w:t xml:space="preserve">The results shows that years in service and years since PhD are strongly correlated. The correlation coefficient is 0.91 and it is significant since the </w:t>
      </w:r>
      <w:r w:rsidRPr="003F294B">
        <w:rPr>
          <w:i/>
          <w:color w:val="4472C4" w:themeColor="accent1"/>
          <w:sz w:val="24"/>
          <w:szCs w:val="24"/>
        </w:rPr>
        <w:t>p</w:t>
      </w:r>
      <w:r w:rsidRPr="003F294B">
        <w:rPr>
          <w:color w:val="4472C4" w:themeColor="accent1"/>
          <w:sz w:val="24"/>
          <w:szCs w:val="24"/>
        </w:rPr>
        <w:t xml:space="preserve"> value is less than 0.05.</w:t>
      </w:r>
    </w:p>
    <w:p w14:paraId="646561A0" w14:textId="77777777" w:rsidR="00453B1B" w:rsidRPr="003F294B" w:rsidRDefault="00453B1B" w:rsidP="00453B1B">
      <w:pPr>
        <w:rPr>
          <w:color w:val="4472C4" w:themeColor="accent1"/>
          <w:sz w:val="24"/>
          <w:szCs w:val="24"/>
        </w:rPr>
      </w:pPr>
      <w:r w:rsidRPr="003F294B">
        <w:rPr>
          <w:color w:val="4472C4" w:themeColor="accent1"/>
          <w:sz w:val="24"/>
          <w:szCs w:val="24"/>
        </w:rPr>
        <w:t xml:space="preserve">Salary and years since PhD are also positively correlated and this correlation is significant. However, it is not as strong as the first two since the coefficient is just 0.419. The significant correlation shows that as years since PhD increases, the professors' salaries increase as well. </w:t>
      </w:r>
    </w:p>
    <w:p w14:paraId="205F2C3D" w14:textId="77777777" w:rsidR="00453B1B" w:rsidRPr="003F294B" w:rsidRDefault="00453B1B" w:rsidP="00453B1B">
      <w:pPr>
        <w:rPr>
          <w:color w:val="4472C4" w:themeColor="accent1"/>
          <w:sz w:val="24"/>
          <w:szCs w:val="24"/>
        </w:rPr>
      </w:pPr>
      <w:r w:rsidRPr="003F294B">
        <w:rPr>
          <w:color w:val="4472C4" w:themeColor="accent1"/>
          <w:sz w:val="24"/>
          <w:szCs w:val="24"/>
        </w:rPr>
        <w:t xml:space="preserve">Lastly, years in service and salary have a significant positive correlation but is seen as the weakest since the correlation coefficient is 0.335. The salary increases with years in service. </w:t>
      </w:r>
    </w:p>
    <w:p w14:paraId="748ED857" w14:textId="4976130B" w:rsidR="00453B1B" w:rsidRPr="003F294B" w:rsidRDefault="00453B1B" w:rsidP="0037271A">
      <w:pPr>
        <w:rPr>
          <w:sz w:val="24"/>
          <w:szCs w:val="24"/>
        </w:rPr>
      </w:pPr>
      <w:r>
        <w:rPr>
          <w:color w:val="4472C4" w:themeColor="accent1"/>
          <w:sz w:val="24"/>
          <w:szCs w:val="24"/>
        </w:rPr>
        <w:t>Here, the Scatter plots option is used:</w:t>
      </w:r>
    </w:p>
    <w:p w14:paraId="7F74ECF4" w14:textId="1943F109" w:rsidR="000260FA" w:rsidRDefault="00453B1B" w:rsidP="0037271A">
      <w:pPr>
        <w:rPr>
          <w:noProof/>
          <w:sz w:val="24"/>
          <w:szCs w:val="24"/>
          <w:lang w:val="en-GB" w:eastAsia="en-GB"/>
        </w:rPr>
      </w:pPr>
      <w:r>
        <w:rPr>
          <w:noProof/>
          <w:lang w:val="en-GB" w:eastAsia="en-GB"/>
        </w:rPr>
        <w:drawing>
          <wp:inline distT="0" distB="0" distL="0" distR="0" wp14:anchorId="5E82B851" wp14:editId="3C04E8DE">
            <wp:extent cx="3027872" cy="3295770"/>
            <wp:effectExtent l="0" t="0" r="127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3030058" cy="3298150"/>
                    </a:xfrm>
                    <a:prstGeom prst="rect">
                      <a:avLst/>
                    </a:prstGeom>
                  </pic:spPr>
                </pic:pic>
              </a:graphicData>
            </a:graphic>
          </wp:inline>
        </w:drawing>
      </w:r>
    </w:p>
    <w:p w14:paraId="75E2E57A" w14:textId="77777777" w:rsidR="00453B1B" w:rsidRPr="003F294B" w:rsidRDefault="00453B1B" w:rsidP="0037271A">
      <w:pPr>
        <w:rPr>
          <w:sz w:val="24"/>
          <w:szCs w:val="24"/>
        </w:rPr>
      </w:pPr>
    </w:p>
    <w:p w14:paraId="77C03F9A" w14:textId="6196594B" w:rsidR="00DC5031" w:rsidRPr="003F294B" w:rsidRDefault="00DC5031" w:rsidP="0037271A">
      <w:pPr>
        <w:rPr>
          <w:color w:val="4472C4" w:themeColor="accent1"/>
          <w:sz w:val="24"/>
          <w:szCs w:val="24"/>
        </w:rPr>
      </w:pPr>
      <w:r w:rsidRPr="003F294B">
        <w:rPr>
          <w:color w:val="4472C4" w:themeColor="accent1"/>
          <w:sz w:val="24"/>
          <w:szCs w:val="24"/>
        </w:rPr>
        <w:t>The plot visualizes these positive relationships between the pairs of variables. The steepest line belongs to the plot of years since PhD vs years in service which has the highest correlation coefficient.</w:t>
      </w:r>
    </w:p>
    <w:p w14:paraId="376EE6EB" w14:textId="558DF61D" w:rsidR="00AE1FE9" w:rsidRPr="003F294B" w:rsidRDefault="0037271A" w:rsidP="0037271A">
      <w:pPr>
        <w:rPr>
          <w:b/>
          <w:sz w:val="24"/>
          <w:szCs w:val="24"/>
        </w:rPr>
      </w:pPr>
      <w:r w:rsidRPr="003F294B">
        <w:rPr>
          <w:b/>
          <w:sz w:val="24"/>
          <w:szCs w:val="24"/>
        </w:rPr>
        <w:lastRenderedPageBreak/>
        <w:t>Simple Linear Regression</w:t>
      </w:r>
    </w:p>
    <w:p w14:paraId="1C13FC73" w14:textId="77777777" w:rsidR="00AA1E3D" w:rsidRPr="003F294B" w:rsidRDefault="00AA1E3D" w:rsidP="00A77E7F">
      <w:pPr>
        <w:rPr>
          <w:sz w:val="24"/>
          <w:szCs w:val="24"/>
        </w:rPr>
      </w:pPr>
      <w:r w:rsidRPr="003F294B">
        <w:rPr>
          <w:sz w:val="24"/>
          <w:szCs w:val="24"/>
        </w:rPr>
        <w:t>Fit a linear model that predicts a professor’s salary given his or her years in service.</w:t>
      </w:r>
    </w:p>
    <w:p w14:paraId="236661EB" w14:textId="24728406" w:rsidR="00453B1B" w:rsidRDefault="00453B1B" w:rsidP="00A77E7F">
      <w:pPr>
        <w:rPr>
          <w:color w:val="4472C4" w:themeColor="accent1"/>
          <w:sz w:val="24"/>
          <w:szCs w:val="24"/>
        </w:rPr>
      </w:pPr>
      <w:r>
        <w:rPr>
          <w:color w:val="4472C4" w:themeColor="accent1"/>
          <w:sz w:val="24"/>
          <w:szCs w:val="24"/>
        </w:rPr>
        <w:t>Use the Regression tab, selecting from the drop-down menu Classical / Linear Regression.</w:t>
      </w:r>
    </w:p>
    <w:p w14:paraId="29C742F9" w14:textId="20A663D5" w:rsidR="00453B1B" w:rsidRDefault="00453B1B" w:rsidP="00A77E7F">
      <w:pPr>
        <w:rPr>
          <w:color w:val="4472C4" w:themeColor="accent1"/>
          <w:sz w:val="24"/>
          <w:szCs w:val="24"/>
        </w:rPr>
      </w:pPr>
      <w:r>
        <w:rPr>
          <w:noProof/>
          <w:lang w:val="en-GB" w:eastAsia="en-GB"/>
        </w:rPr>
        <w:drawing>
          <wp:inline distT="0" distB="0" distL="0" distR="0" wp14:anchorId="2A50A930" wp14:editId="7765B08F">
            <wp:extent cx="5943600" cy="2356485"/>
            <wp:effectExtent l="0" t="0" r="0" b="571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943600" cy="2356485"/>
                    </a:xfrm>
                    <a:prstGeom prst="rect">
                      <a:avLst/>
                    </a:prstGeom>
                  </pic:spPr>
                </pic:pic>
              </a:graphicData>
            </a:graphic>
          </wp:inline>
        </w:drawing>
      </w:r>
    </w:p>
    <w:p w14:paraId="69FFAB9F" w14:textId="77777777" w:rsidR="00BA6B98" w:rsidRDefault="00BA6B98" w:rsidP="00A77E7F">
      <w:pPr>
        <w:rPr>
          <w:color w:val="4472C4" w:themeColor="accent1"/>
          <w:sz w:val="24"/>
          <w:szCs w:val="24"/>
        </w:rPr>
      </w:pPr>
    </w:p>
    <w:p w14:paraId="29906F45" w14:textId="7504FA6A" w:rsidR="00AA1E3D" w:rsidRDefault="00BA6B98" w:rsidP="00AA1E3D">
      <w:pPr>
        <w:ind w:firstLine="720"/>
        <w:rPr>
          <w:sz w:val="24"/>
          <w:szCs w:val="24"/>
        </w:rPr>
      </w:pPr>
      <w:r>
        <w:rPr>
          <w:noProof/>
          <w:lang w:val="en-GB" w:eastAsia="en-GB"/>
        </w:rPr>
        <w:drawing>
          <wp:inline distT="0" distB="0" distL="0" distR="0" wp14:anchorId="5B07A127" wp14:editId="4EBE3DB1">
            <wp:extent cx="3886200" cy="9906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3886200" cy="990600"/>
                    </a:xfrm>
                    <a:prstGeom prst="rect">
                      <a:avLst/>
                    </a:prstGeom>
                  </pic:spPr>
                </pic:pic>
              </a:graphicData>
            </a:graphic>
          </wp:inline>
        </w:drawing>
      </w:r>
    </w:p>
    <w:p w14:paraId="7351980C" w14:textId="34D7C5FD" w:rsidR="00BA6B98" w:rsidRDefault="00BA6B98" w:rsidP="00AA1E3D">
      <w:pPr>
        <w:ind w:firstLine="720"/>
        <w:rPr>
          <w:sz w:val="24"/>
          <w:szCs w:val="24"/>
        </w:rPr>
      </w:pPr>
      <w:r>
        <w:rPr>
          <w:noProof/>
          <w:lang w:val="en-GB" w:eastAsia="en-GB"/>
        </w:rPr>
        <w:drawing>
          <wp:inline distT="0" distB="0" distL="0" distR="0" wp14:anchorId="54D34ADC" wp14:editId="48EBAC7E">
            <wp:extent cx="5848350" cy="12573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848350" cy="1257300"/>
                    </a:xfrm>
                    <a:prstGeom prst="rect">
                      <a:avLst/>
                    </a:prstGeom>
                  </pic:spPr>
                </pic:pic>
              </a:graphicData>
            </a:graphic>
          </wp:inline>
        </w:drawing>
      </w:r>
    </w:p>
    <w:p w14:paraId="42D583AC" w14:textId="2A0DA3C3" w:rsidR="00A94982" w:rsidRPr="003F294B" w:rsidRDefault="00A94982" w:rsidP="00A94982">
      <w:pPr>
        <w:ind w:firstLine="720"/>
        <w:rPr>
          <w:color w:val="4472C4" w:themeColor="accent1"/>
          <w:sz w:val="24"/>
          <w:szCs w:val="24"/>
        </w:rPr>
      </w:pPr>
      <w:r w:rsidRPr="003F294B">
        <w:rPr>
          <w:color w:val="4472C4" w:themeColor="accent1"/>
          <w:sz w:val="24"/>
          <w:szCs w:val="24"/>
        </w:rPr>
        <w:t>Model interpretation:</w:t>
      </w:r>
    </w:p>
    <w:p w14:paraId="68504961" w14:textId="465854ED" w:rsidR="00A94982" w:rsidRPr="003F294B" w:rsidRDefault="00A94982" w:rsidP="00A94982">
      <w:pPr>
        <w:ind w:firstLine="720"/>
        <w:rPr>
          <w:color w:val="4472C4" w:themeColor="accent1"/>
          <w:sz w:val="24"/>
          <w:szCs w:val="24"/>
        </w:rPr>
      </w:pPr>
      <w:r w:rsidRPr="003F294B">
        <w:rPr>
          <w:color w:val="4472C4" w:themeColor="accent1"/>
          <w:sz w:val="24"/>
          <w:szCs w:val="24"/>
        </w:rPr>
        <w:t xml:space="preserve">Based on the model fit measures, years in service can interpret 11.2% of the variability of a professor’s salary. Moreover, the estimates show that for every </w:t>
      </w:r>
      <w:r w:rsidR="00BA6B98">
        <w:rPr>
          <w:color w:val="4472C4" w:themeColor="accent1"/>
          <w:sz w:val="24"/>
          <w:szCs w:val="24"/>
        </w:rPr>
        <w:t>annual</w:t>
      </w:r>
      <w:r w:rsidRPr="003F294B">
        <w:rPr>
          <w:color w:val="4472C4" w:themeColor="accent1"/>
          <w:sz w:val="24"/>
          <w:szCs w:val="24"/>
        </w:rPr>
        <w:t xml:space="preserve"> increase in a professor’s tenure, his or her salary increases by $780. </w:t>
      </w:r>
    </w:p>
    <w:p w14:paraId="5A63D548" w14:textId="77777777" w:rsidR="007E3B82" w:rsidRDefault="007E3B82" w:rsidP="00A94982">
      <w:pPr>
        <w:ind w:firstLine="720"/>
        <w:rPr>
          <w:color w:val="4472C4" w:themeColor="accent1"/>
          <w:sz w:val="24"/>
          <w:szCs w:val="24"/>
        </w:rPr>
      </w:pPr>
    </w:p>
    <w:p w14:paraId="45BED845" w14:textId="77777777" w:rsidR="00BA6B98" w:rsidRDefault="00BA6B98" w:rsidP="00A94982">
      <w:pPr>
        <w:ind w:firstLine="720"/>
        <w:rPr>
          <w:color w:val="4472C4" w:themeColor="accent1"/>
          <w:sz w:val="24"/>
          <w:szCs w:val="24"/>
        </w:rPr>
      </w:pPr>
    </w:p>
    <w:p w14:paraId="457BB68B" w14:textId="77777777" w:rsidR="00BA6B98" w:rsidRPr="003F294B" w:rsidRDefault="00BA6B98" w:rsidP="00A94982">
      <w:pPr>
        <w:ind w:firstLine="720"/>
        <w:rPr>
          <w:color w:val="4472C4" w:themeColor="accent1"/>
          <w:sz w:val="24"/>
          <w:szCs w:val="24"/>
        </w:rPr>
      </w:pPr>
    </w:p>
    <w:p w14:paraId="30677ECF" w14:textId="405393D6" w:rsidR="0037271A" w:rsidRPr="003F294B" w:rsidRDefault="0037271A" w:rsidP="00A77E7F">
      <w:pPr>
        <w:rPr>
          <w:b/>
          <w:sz w:val="24"/>
          <w:szCs w:val="24"/>
        </w:rPr>
      </w:pPr>
      <w:r w:rsidRPr="003F294B">
        <w:rPr>
          <w:b/>
          <w:sz w:val="24"/>
          <w:szCs w:val="24"/>
        </w:rPr>
        <w:lastRenderedPageBreak/>
        <w:t>Multiple Regression</w:t>
      </w:r>
    </w:p>
    <w:p w14:paraId="02506EE9" w14:textId="5FF57D7A" w:rsidR="00C9719A" w:rsidRPr="003F294B" w:rsidRDefault="00C9719A" w:rsidP="00A77E7F">
      <w:pPr>
        <w:rPr>
          <w:sz w:val="24"/>
          <w:szCs w:val="24"/>
        </w:rPr>
      </w:pPr>
      <w:r w:rsidRPr="003F294B">
        <w:rPr>
          <w:sz w:val="24"/>
          <w:szCs w:val="24"/>
        </w:rPr>
        <w:t>Fit a multiple linear regression model that predicts a professor’s salary using his or her years since graduating PhD, years in service, and se</w:t>
      </w:r>
      <w:r w:rsidR="00292C2A" w:rsidRPr="003F294B">
        <w:rPr>
          <w:sz w:val="24"/>
          <w:szCs w:val="24"/>
        </w:rPr>
        <w:t>x. Analyze</w:t>
      </w:r>
      <w:r w:rsidR="007E3B82" w:rsidRPr="003F294B">
        <w:rPr>
          <w:sz w:val="24"/>
          <w:szCs w:val="24"/>
        </w:rPr>
        <w:t xml:space="preserve"> to see </w:t>
      </w:r>
      <w:r w:rsidR="00292C2A" w:rsidRPr="003F294B">
        <w:rPr>
          <w:sz w:val="24"/>
          <w:szCs w:val="24"/>
        </w:rPr>
        <w:t xml:space="preserve">if the assumptions were satisfied and do the necessary corrections if not. </w:t>
      </w:r>
    </w:p>
    <w:p w14:paraId="03288E20" w14:textId="129C2E14" w:rsidR="00BA6B98" w:rsidRDefault="007E3B82" w:rsidP="00A77E7F">
      <w:pPr>
        <w:rPr>
          <w:color w:val="4472C4" w:themeColor="accent1"/>
          <w:sz w:val="24"/>
          <w:szCs w:val="24"/>
        </w:rPr>
      </w:pPr>
      <w:r w:rsidRPr="003F294B">
        <w:rPr>
          <w:color w:val="4472C4" w:themeColor="accent1"/>
          <w:sz w:val="24"/>
          <w:szCs w:val="24"/>
        </w:rPr>
        <w:t xml:space="preserve">Salary remains the dependent variable, but </w:t>
      </w:r>
      <w:r w:rsidR="00CC503E" w:rsidRPr="003F294B">
        <w:rPr>
          <w:color w:val="4472C4" w:themeColor="accent1"/>
          <w:sz w:val="24"/>
          <w:szCs w:val="24"/>
        </w:rPr>
        <w:t>t</w:t>
      </w:r>
      <w:r w:rsidR="00BA6B98">
        <w:rPr>
          <w:color w:val="4472C4" w:themeColor="accent1"/>
          <w:sz w:val="24"/>
          <w:szCs w:val="24"/>
        </w:rPr>
        <w:t>his time the covariates are yr</w:t>
      </w:r>
      <w:r w:rsidR="00CC503E" w:rsidRPr="003F294B">
        <w:rPr>
          <w:color w:val="4472C4" w:themeColor="accent1"/>
          <w:sz w:val="24"/>
          <w:szCs w:val="24"/>
        </w:rPr>
        <w:t>s</w:t>
      </w:r>
      <w:r w:rsidR="00BA6B98">
        <w:rPr>
          <w:color w:val="4472C4" w:themeColor="accent1"/>
          <w:sz w:val="24"/>
          <w:szCs w:val="24"/>
        </w:rPr>
        <w:t>.</w:t>
      </w:r>
      <w:r w:rsidR="00CC503E" w:rsidRPr="003F294B">
        <w:rPr>
          <w:color w:val="4472C4" w:themeColor="accent1"/>
          <w:sz w:val="24"/>
          <w:szCs w:val="24"/>
        </w:rPr>
        <w:t>since</w:t>
      </w:r>
      <w:r w:rsidR="00BA6B98">
        <w:rPr>
          <w:color w:val="4472C4" w:themeColor="accent1"/>
          <w:sz w:val="24"/>
          <w:szCs w:val="24"/>
        </w:rPr>
        <w:t>.phd, y</w:t>
      </w:r>
      <w:r w:rsidR="00CC503E" w:rsidRPr="003F294B">
        <w:rPr>
          <w:color w:val="4472C4" w:themeColor="accent1"/>
          <w:sz w:val="24"/>
          <w:szCs w:val="24"/>
        </w:rPr>
        <w:t>rs</w:t>
      </w:r>
      <w:r w:rsidR="00BA6B98">
        <w:rPr>
          <w:color w:val="4472C4" w:themeColor="accent1"/>
          <w:sz w:val="24"/>
          <w:szCs w:val="24"/>
        </w:rPr>
        <w:t>.service and s</w:t>
      </w:r>
      <w:r w:rsidR="00CC503E" w:rsidRPr="003F294B">
        <w:rPr>
          <w:color w:val="4472C4" w:themeColor="accent1"/>
          <w:sz w:val="24"/>
          <w:szCs w:val="24"/>
        </w:rPr>
        <w:t xml:space="preserve">ex.  </w:t>
      </w:r>
      <w:r w:rsidR="00BA6B98">
        <w:rPr>
          <w:color w:val="4472C4" w:themeColor="accent1"/>
          <w:sz w:val="24"/>
          <w:szCs w:val="24"/>
        </w:rPr>
        <w:t>For normality, go to the Descriptives tab and apply the Shapiro-Wilk test to salary, yrs.since.phd  and yrs.service.</w:t>
      </w:r>
    </w:p>
    <w:p w14:paraId="2E33C1BD" w14:textId="3C94CBB8" w:rsidR="00BA6B98" w:rsidRDefault="00BA6B98" w:rsidP="00A77E7F">
      <w:pPr>
        <w:rPr>
          <w:color w:val="4472C4" w:themeColor="accent1"/>
          <w:sz w:val="24"/>
          <w:szCs w:val="24"/>
        </w:rPr>
      </w:pPr>
      <w:r>
        <w:rPr>
          <w:noProof/>
          <w:lang w:val="en-GB" w:eastAsia="en-GB"/>
        </w:rPr>
        <w:drawing>
          <wp:inline distT="0" distB="0" distL="0" distR="0" wp14:anchorId="335817D4" wp14:editId="5596EC84">
            <wp:extent cx="4067175" cy="1895475"/>
            <wp:effectExtent l="0" t="0" r="9525"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4067175" cy="1895475"/>
                    </a:xfrm>
                    <a:prstGeom prst="rect">
                      <a:avLst/>
                    </a:prstGeom>
                  </pic:spPr>
                </pic:pic>
              </a:graphicData>
            </a:graphic>
          </wp:inline>
        </w:drawing>
      </w:r>
    </w:p>
    <w:p w14:paraId="0CA08003" w14:textId="0444C84A" w:rsidR="00BA6B98" w:rsidRDefault="00BA6B98" w:rsidP="00A77E7F">
      <w:pPr>
        <w:rPr>
          <w:color w:val="4472C4" w:themeColor="accent1"/>
          <w:sz w:val="24"/>
          <w:szCs w:val="24"/>
        </w:rPr>
      </w:pPr>
      <w:r>
        <w:rPr>
          <w:color w:val="4472C4" w:themeColor="accent1"/>
          <w:sz w:val="24"/>
          <w:szCs w:val="24"/>
        </w:rPr>
        <w:t xml:space="preserve">Normality does not appear to be a problem. </w:t>
      </w:r>
    </w:p>
    <w:p w14:paraId="50CBC242" w14:textId="77777777" w:rsidR="005D70EB" w:rsidRDefault="005D70EB" w:rsidP="00A77E7F">
      <w:pPr>
        <w:rPr>
          <w:color w:val="4472C4" w:themeColor="accent1"/>
          <w:sz w:val="24"/>
          <w:szCs w:val="24"/>
        </w:rPr>
      </w:pPr>
    </w:p>
    <w:p w14:paraId="33E8453B" w14:textId="22AC29CA" w:rsidR="005D70EB" w:rsidRDefault="005D70EB" w:rsidP="00A77E7F">
      <w:pPr>
        <w:rPr>
          <w:color w:val="4472C4" w:themeColor="accent1"/>
          <w:sz w:val="24"/>
          <w:szCs w:val="24"/>
        </w:rPr>
      </w:pPr>
      <w:r>
        <w:rPr>
          <w:noProof/>
          <w:lang w:val="en-GB" w:eastAsia="en-GB"/>
        </w:rPr>
        <w:drawing>
          <wp:inline distT="0" distB="0" distL="0" distR="0" wp14:anchorId="41CBE4AD" wp14:editId="4610A6D3">
            <wp:extent cx="5857875" cy="3314700"/>
            <wp:effectExtent l="0" t="0" r="952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857875" cy="3314700"/>
                    </a:xfrm>
                    <a:prstGeom prst="rect">
                      <a:avLst/>
                    </a:prstGeom>
                  </pic:spPr>
                </pic:pic>
              </a:graphicData>
            </a:graphic>
          </wp:inline>
        </w:drawing>
      </w:r>
    </w:p>
    <w:p w14:paraId="67DB9BF1" w14:textId="5D082BBF" w:rsidR="007E3B82" w:rsidRPr="003F294B" w:rsidRDefault="00CC503E" w:rsidP="00A77E7F">
      <w:pPr>
        <w:rPr>
          <w:color w:val="4472C4" w:themeColor="accent1"/>
          <w:sz w:val="24"/>
          <w:szCs w:val="24"/>
        </w:rPr>
      </w:pPr>
      <w:r w:rsidRPr="003F294B">
        <w:rPr>
          <w:color w:val="4472C4" w:themeColor="accent1"/>
          <w:sz w:val="24"/>
          <w:szCs w:val="24"/>
        </w:rPr>
        <w:lastRenderedPageBreak/>
        <w:t>From the</w:t>
      </w:r>
      <w:r w:rsidR="005D70EB">
        <w:rPr>
          <w:color w:val="4472C4" w:themeColor="accent1"/>
          <w:sz w:val="24"/>
          <w:szCs w:val="24"/>
        </w:rPr>
        <w:t xml:space="preserve"> Linear Regression</w:t>
      </w:r>
      <w:r w:rsidRPr="003F294B">
        <w:rPr>
          <w:color w:val="4472C4" w:themeColor="accent1"/>
          <w:sz w:val="24"/>
          <w:szCs w:val="24"/>
        </w:rPr>
        <w:t xml:space="preserve"> </w:t>
      </w:r>
      <w:r w:rsidR="00BA6B98">
        <w:rPr>
          <w:color w:val="4472C4" w:themeColor="accent1"/>
          <w:sz w:val="24"/>
          <w:szCs w:val="24"/>
        </w:rPr>
        <w:t>Statistics panel</w:t>
      </w:r>
      <w:r w:rsidRPr="003F294B">
        <w:rPr>
          <w:color w:val="4472C4" w:themeColor="accent1"/>
          <w:sz w:val="24"/>
          <w:szCs w:val="24"/>
        </w:rPr>
        <w:t>, choose</w:t>
      </w:r>
      <w:r w:rsidR="00BA6B98">
        <w:rPr>
          <w:color w:val="4472C4" w:themeColor="accent1"/>
          <w:sz w:val="24"/>
          <w:szCs w:val="24"/>
        </w:rPr>
        <w:t xml:space="preserve"> the Durbin-Watson test for a</w:t>
      </w:r>
      <w:r w:rsidR="005D70EB">
        <w:rPr>
          <w:color w:val="4472C4" w:themeColor="accent1"/>
          <w:sz w:val="24"/>
          <w:szCs w:val="24"/>
        </w:rPr>
        <w:t xml:space="preserve">utocorrelation and also </w:t>
      </w:r>
      <w:r w:rsidRPr="003F294B">
        <w:rPr>
          <w:color w:val="4472C4" w:themeColor="accent1"/>
          <w:sz w:val="24"/>
          <w:szCs w:val="24"/>
        </w:rPr>
        <w:t>Collinearity</w:t>
      </w:r>
      <w:r w:rsidR="005D70EB">
        <w:rPr>
          <w:color w:val="4472C4" w:themeColor="accent1"/>
          <w:sz w:val="24"/>
          <w:szCs w:val="24"/>
        </w:rPr>
        <w:t xml:space="preserve"> diagnostics. </w:t>
      </w:r>
      <w:r w:rsidR="00A62762">
        <w:rPr>
          <w:color w:val="4472C4" w:themeColor="accent1"/>
          <w:sz w:val="24"/>
          <w:szCs w:val="24"/>
        </w:rPr>
        <w:t>You can also use go to the Plots panel and select Q-Q plot standardized residuals for normality.</w:t>
      </w:r>
    </w:p>
    <w:p w14:paraId="7EC12B83" w14:textId="732965C9" w:rsidR="00C95D12" w:rsidRPr="003F294B" w:rsidRDefault="005D70EB" w:rsidP="00AA1E3D">
      <w:pPr>
        <w:ind w:firstLine="720"/>
        <w:rPr>
          <w:sz w:val="24"/>
          <w:szCs w:val="24"/>
        </w:rPr>
      </w:pPr>
      <w:r>
        <w:rPr>
          <w:noProof/>
          <w:lang w:val="en-GB" w:eastAsia="en-GB"/>
        </w:rPr>
        <w:drawing>
          <wp:inline distT="0" distB="0" distL="0" distR="0" wp14:anchorId="1632C24A" wp14:editId="34544482">
            <wp:extent cx="2219325" cy="10763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2219325" cy="1076325"/>
                    </a:xfrm>
                    <a:prstGeom prst="rect">
                      <a:avLst/>
                    </a:prstGeom>
                  </pic:spPr>
                </pic:pic>
              </a:graphicData>
            </a:graphic>
          </wp:inline>
        </w:drawing>
      </w:r>
    </w:p>
    <w:p w14:paraId="04660DE4" w14:textId="41618230" w:rsidR="00C95D12" w:rsidRPr="003F294B" w:rsidRDefault="00C95D12" w:rsidP="00AA1E3D">
      <w:pPr>
        <w:ind w:firstLine="720"/>
        <w:rPr>
          <w:sz w:val="24"/>
          <w:szCs w:val="24"/>
        </w:rPr>
      </w:pPr>
    </w:p>
    <w:p w14:paraId="11029266" w14:textId="1AD70B64" w:rsidR="00C95D12" w:rsidRPr="003F294B" w:rsidRDefault="00A62762" w:rsidP="00AA1E3D">
      <w:pPr>
        <w:ind w:firstLine="720"/>
        <w:rPr>
          <w:sz w:val="24"/>
          <w:szCs w:val="24"/>
        </w:rPr>
      </w:pPr>
      <w:r>
        <w:rPr>
          <w:noProof/>
          <w:lang w:val="en-GB" w:eastAsia="en-GB"/>
        </w:rPr>
        <w:drawing>
          <wp:inline distT="0" distB="0" distL="0" distR="0" wp14:anchorId="46DCB3E6" wp14:editId="1BEE5DB7">
            <wp:extent cx="1400175" cy="1600200"/>
            <wp:effectExtent l="0" t="0" r="952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1400175" cy="1600200"/>
                    </a:xfrm>
                    <a:prstGeom prst="rect">
                      <a:avLst/>
                    </a:prstGeom>
                  </pic:spPr>
                </pic:pic>
              </a:graphicData>
            </a:graphic>
          </wp:inline>
        </w:drawing>
      </w:r>
    </w:p>
    <w:p w14:paraId="4AE98EF0" w14:textId="77777777" w:rsidR="00D52D74" w:rsidRPr="003F294B" w:rsidRDefault="00D52D74" w:rsidP="00AA1E3D">
      <w:pPr>
        <w:ind w:firstLine="720"/>
        <w:rPr>
          <w:noProof/>
          <w:sz w:val="24"/>
          <w:szCs w:val="24"/>
        </w:rPr>
      </w:pPr>
    </w:p>
    <w:p w14:paraId="5E036A91" w14:textId="1242345B" w:rsidR="00C95D12" w:rsidRPr="003F294B" w:rsidRDefault="00C95D12" w:rsidP="00AA1E3D">
      <w:pPr>
        <w:ind w:firstLine="720"/>
        <w:rPr>
          <w:sz w:val="24"/>
          <w:szCs w:val="24"/>
        </w:rPr>
      </w:pPr>
    </w:p>
    <w:p w14:paraId="7BF80B30" w14:textId="4E305AC6" w:rsidR="00C95D12" w:rsidRPr="003F294B" w:rsidRDefault="00A62762" w:rsidP="00AA1E3D">
      <w:pPr>
        <w:ind w:firstLine="720"/>
        <w:rPr>
          <w:sz w:val="24"/>
          <w:szCs w:val="24"/>
        </w:rPr>
      </w:pPr>
      <w:r>
        <w:rPr>
          <w:noProof/>
          <w:lang w:val="en-GB" w:eastAsia="en-GB"/>
        </w:rPr>
        <w:drawing>
          <wp:inline distT="0" distB="0" distL="0" distR="0" wp14:anchorId="30174FF9" wp14:editId="6AC8D5B7">
            <wp:extent cx="2251494" cy="2390819"/>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2251915" cy="2391266"/>
                    </a:xfrm>
                    <a:prstGeom prst="rect">
                      <a:avLst/>
                    </a:prstGeom>
                  </pic:spPr>
                </pic:pic>
              </a:graphicData>
            </a:graphic>
          </wp:inline>
        </w:drawing>
      </w:r>
    </w:p>
    <w:p w14:paraId="235AF2DE" w14:textId="33D12DDA" w:rsidR="00D52D74" w:rsidRPr="003F294B" w:rsidRDefault="00D52D74" w:rsidP="00AA1E3D">
      <w:pPr>
        <w:ind w:firstLine="720"/>
        <w:rPr>
          <w:color w:val="4472C4" w:themeColor="accent1"/>
          <w:sz w:val="24"/>
          <w:szCs w:val="24"/>
        </w:rPr>
      </w:pPr>
      <w:r w:rsidRPr="003F294B">
        <w:rPr>
          <w:color w:val="4472C4" w:themeColor="accent1"/>
          <w:sz w:val="24"/>
          <w:szCs w:val="24"/>
        </w:rPr>
        <w:t xml:space="preserve">Assumption checking: </w:t>
      </w:r>
    </w:p>
    <w:p w14:paraId="7AD8CB26" w14:textId="342A3D56" w:rsidR="00D52D74" w:rsidRPr="003F294B" w:rsidRDefault="00D52D74" w:rsidP="00AA1E3D">
      <w:pPr>
        <w:ind w:firstLine="720"/>
        <w:rPr>
          <w:color w:val="4472C4" w:themeColor="accent1"/>
          <w:sz w:val="24"/>
          <w:szCs w:val="24"/>
        </w:rPr>
      </w:pPr>
      <w:r w:rsidRPr="003F294B">
        <w:rPr>
          <w:color w:val="4472C4" w:themeColor="accent1"/>
          <w:sz w:val="24"/>
          <w:szCs w:val="24"/>
        </w:rPr>
        <w:t xml:space="preserve">The Durbin Watson statistic should be between 1.5 and 2.5 to say that autocorrelation is not present. This was satisfied in the model since </w:t>
      </w:r>
      <w:r w:rsidR="00B3452D" w:rsidRPr="003F294B">
        <w:rPr>
          <w:color w:val="4472C4" w:themeColor="accent1"/>
          <w:sz w:val="24"/>
          <w:szCs w:val="24"/>
        </w:rPr>
        <w:t>the DW Statistic</w:t>
      </w:r>
      <w:r w:rsidRPr="003F294B">
        <w:rPr>
          <w:color w:val="4472C4" w:themeColor="accent1"/>
          <w:sz w:val="24"/>
          <w:szCs w:val="24"/>
        </w:rPr>
        <w:t xml:space="preserve"> is equal to 1.89. Moreover, the null hypothesis in this test statistic is that there is no autocorrelation bet</w:t>
      </w:r>
      <w:r w:rsidR="00B3452D" w:rsidRPr="003F294B">
        <w:rPr>
          <w:color w:val="4472C4" w:themeColor="accent1"/>
          <w:sz w:val="24"/>
          <w:szCs w:val="24"/>
        </w:rPr>
        <w:t>ween the residuals; s</w:t>
      </w:r>
      <w:r w:rsidR="00A77E7F" w:rsidRPr="003F294B">
        <w:rPr>
          <w:color w:val="4472C4" w:themeColor="accent1"/>
          <w:sz w:val="24"/>
          <w:szCs w:val="24"/>
        </w:rPr>
        <w:t xml:space="preserve">ince the </w:t>
      </w:r>
      <w:r w:rsidR="00A77E7F" w:rsidRPr="003F294B">
        <w:rPr>
          <w:i/>
          <w:color w:val="4472C4" w:themeColor="accent1"/>
          <w:sz w:val="24"/>
          <w:szCs w:val="24"/>
        </w:rPr>
        <w:t>p</w:t>
      </w:r>
      <w:r w:rsidR="00A77E7F" w:rsidRPr="003F294B">
        <w:rPr>
          <w:color w:val="4472C4" w:themeColor="accent1"/>
          <w:sz w:val="24"/>
          <w:szCs w:val="24"/>
        </w:rPr>
        <w:t xml:space="preserve"> </w:t>
      </w:r>
      <w:r w:rsidRPr="003F294B">
        <w:rPr>
          <w:color w:val="4472C4" w:themeColor="accent1"/>
          <w:sz w:val="24"/>
          <w:szCs w:val="24"/>
        </w:rPr>
        <w:t xml:space="preserve">value is greater </w:t>
      </w:r>
      <w:r w:rsidR="00A77E7F" w:rsidRPr="003F294B">
        <w:rPr>
          <w:color w:val="4472C4" w:themeColor="accent1"/>
          <w:sz w:val="24"/>
          <w:szCs w:val="24"/>
        </w:rPr>
        <w:t>than 0.05, we do not reject the</w:t>
      </w:r>
      <w:r w:rsidR="00B3452D" w:rsidRPr="003F294B">
        <w:rPr>
          <w:color w:val="4472C4" w:themeColor="accent1"/>
          <w:sz w:val="24"/>
          <w:szCs w:val="24"/>
        </w:rPr>
        <w:t xml:space="preserve"> null hypothesis.</w:t>
      </w:r>
    </w:p>
    <w:p w14:paraId="772352A6" w14:textId="5D729852" w:rsidR="00D52D74" w:rsidRPr="003F294B" w:rsidRDefault="00D52D74" w:rsidP="00AA1E3D">
      <w:pPr>
        <w:ind w:firstLine="720"/>
        <w:rPr>
          <w:color w:val="4472C4" w:themeColor="accent1"/>
          <w:sz w:val="24"/>
          <w:szCs w:val="24"/>
        </w:rPr>
      </w:pPr>
      <w:r w:rsidRPr="003F294B">
        <w:rPr>
          <w:color w:val="4472C4" w:themeColor="accent1"/>
          <w:sz w:val="24"/>
          <w:szCs w:val="24"/>
        </w:rPr>
        <w:lastRenderedPageBreak/>
        <w:t>To test for multicollinearity, look at the VIF and tolerance statistics results. You want a low VIF and high tolerance. In this case, the opposite can be observed for the years since PhD and years in service variables. These show that they are more likely to be correlated with each other. Note that from the correlation results before this section, the two variables have the highest P</w:t>
      </w:r>
      <w:r w:rsidR="00B3452D" w:rsidRPr="003F294B">
        <w:rPr>
          <w:color w:val="4472C4" w:themeColor="accent1"/>
          <w:sz w:val="24"/>
          <w:szCs w:val="24"/>
        </w:rPr>
        <w:t>earson correlation coefficient, providing further confirmation</w:t>
      </w:r>
      <w:r w:rsidRPr="003F294B">
        <w:rPr>
          <w:color w:val="4472C4" w:themeColor="accent1"/>
          <w:sz w:val="24"/>
          <w:szCs w:val="24"/>
        </w:rPr>
        <w:t xml:space="preserve"> that the assumption was not met.</w:t>
      </w:r>
    </w:p>
    <w:p w14:paraId="20DDFC6B" w14:textId="5F652B8E" w:rsidR="00D52D74" w:rsidRPr="003F294B" w:rsidRDefault="00D52D74" w:rsidP="00AA1E3D">
      <w:pPr>
        <w:ind w:firstLine="720"/>
        <w:rPr>
          <w:color w:val="4472C4" w:themeColor="accent1"/>
          <w:sz w:val="24"/>
          <w:szCs w:val="24"/>
        </w:rPr>
      </w:pPr>
      <w:r w:rsidRPr="003F294B">
        <w:rPr>
          <w:color w:val="4472C4" w:themeColor="accent1"/>
          <w:sz w:val="24"/>
          <w:szCs w:val="24"/>
        </w:rPr>
        <w:t>For the test of normality, looking at the Q-Q plot, there is not much deviation from the normal line.</w:t>
      </w:r>
    </w:p>
    <w:p w14:paraId="4744D481" w14:textId="3699449C" w:rsidR="00D52D74" w:rsidRPr="003F294B" w:rsidRDefault="00D52D74" w:rsidP="00D52D74">
      <w:pPr>
        <w:rPr>
          <w:color w:val="4472C4" w:themeColor="accent1"/>
          <w:sz w:val="24"/>
          <w:szCs w:val="24"/>
        </w:rPr>
      </w:pPr>
    </w:p>
    <w:p w14:paraId="30E9F628" w14:textId="039C1860" w:rsidR="00D52D74" w:rsidRDefault="00D52D74" w:rsidP="00D52D74">
      <w:pPr>
        <w:rPr>
          <w:color w:val="4472C4" w:themeColor="accent1"/>
          <w:sz w:val="24"/>
          <w:szCs w:val="24"/>
        </w:rPr>
      </w:pPr>
      <w:r w:rsidRPr="003F294B">
        <w:rPr>
          <w:color w:val="4472C4" w:themeColor="accent1"/>
          <w:sz w:val="24"/>
          <w:szCs w:val="24"/>
        </w:rPr>
        <w:t>Since there is multicollinearity between years of service and yea</w:t>
      </w:r>
      <w:r w:rsidR="00B3452D" w:rsidRPr="003F294B">
        <w:rPr>
          <w:color w:val="4472C4" w:themeColor="accent1"/>
          <w:sz w:val="24"/>
          <w:szCs w:val="24"/>
        </w:rPr>
        <w:t>rs since PhD, remove one of these variables and retain the other within</w:t>
      </w:r>
      <w:r w:rsidRPr="003F294B">
        <w:rPr>
          <w:color w:val="4472C4" w:themeColor="accent1"/>
          <w:sz w:val="24"/>
          <w:szCs w:val="24"/>
        </w:rPr>
        <w:t xml:space="preserve"> the data set. The basis </w:t>
      </w:r>
      <w:r w:rsidR="00B3452D" w:rsidRPr="003F294B">
        <w:rPr>
          <w:color w:val="4472C4" w:themeColor="accent1"/>
          <w:sz w:val="24"/>
          <w:szCs w:val="24"/>
        </w:rPr>
        <w:t xml:space="preserve">for deciding on which to remove </w:t>
      </w:r>
      <w:r w:rsidRPr="003F294B">
        <w:rPr>
          <w:color w:val="4472C4" w:themeColor="accent1"/>
          <w:sz w:val="24"/>
          <w:szCs w:val="24"/>
        </w:rPr>
        <w:t xml:space="preserve">depends </w:t>
      </w:r>
      <w:r w:rsidR="00B3452D" w:rsidRPr="003F294B">
        <w:rPr>
          <w:color w:val="4472C4" w:themeColor="accent1"/>
          <w:sz w:val="24"/>
          <w:szCs w:val="24"/>
        </w:rPr>
        <w:t>up</w:t>
      </w:r>
      <w:r w:rsidRPr="003F294B">
        <w:rPr>
          <w:color w:val="4472C4" w:themeColor="accent1"/>
          <w:sz w:val="24"/>
          <w:szCs w:val="24"/>
        </w:rPr>
        <w:t>on the researc</w:t>
      </w:r>
      <w:r w:rsidR="00B3452D" w:rsidRPr="003F294B">
        <w:rPr>
          <w:color w:val="4472C4" w:themeColor="accent1"/>
          <w:sz w:val="24"/>
          <w:szCs w:val="24"/>
        </w:rPr>
        <w:t>her but for simplicity, retain Y</w:t>
      </w:r>
      <w:r w:rsidRPr="003F294B">
        <w:rPr>
          <w:color w:val="4472C4" w:themeColor="accent1"/>
          <w:sz w:val="24"/>
          <w:szCs w:val="24"/>
        </w:rPr>
        <w:t>ears since PhD since it has a higher correlation to salary based on the previous output.</w:t>
      </w:r>
    </w:p>
    <w:p w14:paraId="76CA858B" w14:textId="60E94028" w:rsidR="004C4FAA" w:rsidRDefault="004C4FAA" w:rsidP="00D52D74">
      <w:pPr>
        <w:rPr>
          <w:color w:val="4472C4" w:themeColor="accent1"/>
          <w:sz w:val="24"/>
          <w:szCs w:val="24"/>
        </w:rPr>
      </w:pPr>
      <w:r>
        <w:rPr>
          <w:noProof/>
          <w:lang w:val="en-GB" w:eastAsia="en-GB"/>
        </w:rPr>
        <w:drawing>
          <wp:inline distT="0" distB="0" distL="0" distR="0" wp14:anchorId="6F4F3344" wp14:editId="17359DE6">
            <wp:extent cx="4960189" cy="2387644"/>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4962161" cy="2388593"/>
                    </a:xfrm>
                    <a:prstGeom prst="rect">
                      <a:avLst/>
                    </a:prstGeom>
                  </pic:spPr>
                </pic:pic>
              </a:graphicData>
            </a:graphic>
          </wp:inline>
        </w:drawing>
      </w:r>
    </w:p>
    <w:p w14:paraId="6DB072C6" w14:textId="77777777" w:rsidR="004C4FAA" w:rsidRDefault="004C4FAA" w:rsidP="00D52D74">
      <w:pPr>
        <w:rPr>
          <w:color w:val="4472C4" w:themeColor="accent1"/>
          <w:sz w:val="24"/>
          <w:szCs w:val="24"/>
        </w:rPr>
      </w:pPr>
    </w:p>
    <w:p w14:paraId="40B226D3" w14:textId="2E026AF0" w:rsidR="008A68F5" w:rsidRPr="003F294B" w:rsidRDefault="003C7BA5">
      <w:pPr>
        <w:rPr>
          <w:sz w:val="24"/>
          <w:szCs w:val="24"/>
        </w:rPr>
      </w:pPr>
      <w:r>
        <w:rPr>
          <w:noProof/>
          <w:lang w:val="en-GB" w:eastAsia="en-GB"/>
        </w:rPr>
        <w:drawing>
          <wp:inline distT="0" distB="0" distL="0" distR="0" wp14:anchorId="2DCD38BA" wp14:editId="3506129C">
            <wp:extent cx="1409700" cy="144780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1409700" cy="1447800"/>
                    </a:xfrm>
                    <a:prstGeom prst="rect">
                      <a:avLst/>
                    </a:prstGeom>
                  </pic:spPr>
                </pic:pic>
              </a:graphicData>
            </a:graphic>
          </wp:inline>
        </w:drawing>
      </w:r>
    </w:p>
    <w:p w14:paraId="3A083A98" w14:textId="51E5695A" w:rsidR="008A68F5" w:rsidRPr="003F294B" w:rsidRDefault="004C4FAA">
      <w:pPr>
        <w:rPr>
          <w:sz w:val="24"/>
          <w:szCs w:val="24"/>
        </w:rPr>
      </w:pPr>
      <w:r>
        <w:rPr>
          <w:noProof/>
          <w:lang w:val="en-GB" w:eastAsia="en-GB"/>
        </w:rPr>
        <w:lastRenderedPageBreak/>
        <w:drawing>
          <wp:inline distT="0" distB="0" distL="0" distR="0" wp14:anchorId="690773BD" wp14:editId="5CD45222">
            <wp:extent cx="1897811" cy="2044891"/>
            <wp:effectExtent l="0" t="0" r="762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1897396" cy="2044444"/>
                    </a:xfrm>
                    <a:prstGeom prst="rect">
                      <a:avLst/>
                    </a:prstGeom>
                  </pic:spPr>
                </pic:pic>
              </a:graphicData>
            </a:graphic>
          </wp:inline>
        </w:drawing>
      </w:r>
    </w:p>
    <w:p w14:paraId="35BBAD2A" w14:textId="5E84ABCF" w:rsidR="00A62762" w:rsidRDefault="00A62762">
      <w:pPr>
        <w:rPr>
          <w:color w:val="4472C4" w:themeColor="accent1"/>
          <w:sz w:val="24"/>
          <w:szCs w:val="24"/>
        </w:rPr>
      </w:pPr>
    </w:p>
    <w:p w14:paraId="7BEEFC72" w14:textId="1D500890" w:rsidR="00A62762" w:rsidRPr="003F294B" w:rsidRDefault="004C4FAA">
      <w:pPr>
        <w:rPr>
          <w:color w:val="4472C4" w:themeColor="accent1"/>
          <w:sz w:val="24"/>
          <w:szCs w:val="24"/>
        </w:rPr>
      </w:pPr>
      <w:r>
        <w:rPr>
          <w:noProof/>
          <w:lang w:val="en-GB" w:eastAsia="en-GB"/>
        </w:rPr>
        <w:drawing>
          <wp:inline distT="0" distB="0" distL="0" distR="0" wp14:anchorId="22654838" wp14:editId="22903FE6">
            <wp:extent cx="5438775" cy="1228725"/>
            <wp:effectExtent l="0" t="0" r="9525" b="952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5438775" cy="1228725"/>
                    </a:xfrm>
                    <a:prstGeom prst="rect">
                      <a:avLst/>
                    </a:prstGeom>
                  </pic:spPr>
                </pic:pic>
              </a:graphicData>
            </a:graphic>
          </wp:inline>
        </w:drawing>
      </w:r>
    </w:p>
    <w:p w14:paraId="46E78553" w14:textId="77777777" w:rsidR="003C7BA5" w:rsidRDefault="003C7BA5">
      <w:pPr>
        <w:rPr>
          <w:color w:val="4472C4" w:themeColor="accent1"/>
          <w:sz w:val="24"/>
          <w:szCs w:val="24"/>
        </w:rPr>
      </w:pPr>
    </w:p>
    <w:p w14:paraId="3AF2A3FC" w14:textId="2B229D96" w:rsidR="003C7BA5" w:rsidRDefault="003C7BA5">
      <w:pPr>
        <w:rPr>
          <w:color w:val="4472C4" w:themeColor="accent1"/>
          <w:sz w:val="24"/>
          <w:szCs w:val="24"/>
        </w:rPr>
      </w:pPr>
      <w:r>
        <w:rPr>
          <w:noProof/>
          <w:lang w:val="en-GB" w:eastAsia="en-GB"/>
        </w:rPr>
        <w:drawing>
          <wp:inline distT="0" distB="0" distL="0" distR="0" wp14:anchorId="6A045503" wp14:editId="433E45E8">
            <wp:extent cx="2581275" cy="1571625"/>
            <wp:effectExtent l="0" t="0" r="9525" b="952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2581275" cy="1571625"/>
                    </a:xfrm>
                    <a:prstGeom prst="rect">
                      <a:avLst/>
                    </a:prstGeom>
                  </pic:spPr>
                </pic:pic>
              </a:graphicData>
            </a:graphic>
          </wp:inline>
        </w:drawing>
      </w:r>
    </w:p>
    <w:p w14:paraId="497032A2" w14:textId="11D804CA" w:rsidR="00052C85" w:rsidRPr="003F294B" w:rsidRDefault="003C7BA5">
      <w:pPr>
        <w:rPr>
          <w:color w:val="4472C4" w:themeColor="accent1"/>
          <w:sz w:val="24"/>
          <w:szCs w:val="24"/>
        </w:rPr>
      </w:pPr>
      <w:r>
        <w:rPr>
          <w:color w:val="4472C4" w:themeColor="accent1"/>
          <w:sz w:val="24"/>
          <w:szCs w:val="24"/>
        </w:rPr>
        <w:t xml:space="preserve">Now that we are happier about the assumptions, we can examine the results. </w:t>
      </w:r>
      <w:r w:rsidR="00052C85" w:rsidRPr="003F294B">
        <w:rPr>
          <w:color w:val="4472C4" w:themeColor="accent1"/>
          <w:sz w:val="24"/>
          <w:szCs w:val="24"/>
        </w:rPr>
        <w:t>The model fit shows that 1</w:t>
      </w:r>
      <w:r>
        <w:rPr>
          <w:color w:val="4472C4" w:themeColor="accent1"/>
          <w:sz w:val="24"/>
          <w:szCs w:val="24"/>
        </w:rPr>
        <w:t>8</w:t>
      </w:r>
      <w:r w:rsidR="00A62762">
        <w:rPr>
          <w:color w:val="4472C4" w:themeColor="accent1"/>
          <w:sz w:val="24"/>
          <w:szCs w:val="24"/>
        </w:rPr>
        <w:t>.</w:t>
      </w:r>
      <w:r>
        <w:rPr>
          <w:color w:val="4472C4" w:themeColor="accent1"/>
          <w:sz w:val="24"/>
          <w:szCs w:val="24"/>
        </w:rPr>
        <w:t>2</w:t>
      </w:r>
      <w:bookmarkStart w:id="0" w:name="_GoBack"/>
      <w:bookmarkEnd w:id="0"/>
      <w:r w:rsidR="00052C85" w:rsidRPr="003F294B">
        <w:rPr>
          <w:color w:val="4472C4" w:themeColor="accent1"/>
          <w:sz w:val="24"/>
          <w:szCs w:val="24"/>
        </w:rPr>
        <w:t xml:space="preserve">% of the variability of salary can be explained by </w:t>
      </w:r>
      <w:r w:rsidR="00FF32E0" w:rsidRPr="003F294B">
        <w:rPr>
          <w:color w:val="4472C4" w:themeColor="accent1"/>
          <w:sz w:val="24"/>
          <w:szCs w:val="24"/>
        </w:rPr>
        <w:t>years since PhD and salary. For the estimates, for every 1</w:t>
      </w:r>
      <w:r w:rsidR="001A1E5F" w:rsidRPr="003F294B">
        <w:rPr>
          <w:color w:val="4472C4" w:themeColor="accent1"/>
          <w:sz w:val="24"/>
          <w:szCs w:val="24"/>
        </w:rPr>
        <w:t>-</w:t>
      </w:r>
      <w:r w:rsidR="00FF32E0" w:rsidRPr="003F294B">
        <w:rPr>
          <w:color w:val="4472C4" w:themeColor="accent1"/>
          <w:sz w:val="24"/>
          <w:szCs w:val="24"/>
        </w:rPr>
        <w:t>year increase since being a PhD graduate, annual salary increases by $958 on the average. A male professor earns $7924 more than a female professor.</w:t>
      </w:r>
    </w:p>
    <w:p w14:paraId="5E688AEC" w14:textId="77777777" w:rsidR="000D5549" w:rsidRPr="003F294B" w:rsidRDefault="000D5549">
      <w:pPr>
        <w:rPr>
          <w:sz w:val="24"/>
          <w:szCs w:val="24"/>
        </w:rPr>
      </w:pPr>
    </w:p>
    <w:sectPr w:rsidR="000D5549" w:rsidRPr="003F294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271A"/>
    <w:rsid w:val="000260FA"/>
    <w:rsid w:val="00052C85"/>
    <w:rsid w:val="000D5549"/>
    <w:rsid w:val="001A1E5F"/>
    <w:rsid w:val="001B5D96"/>
    <w:rsid w:val="00205331"/>
    <w:rsid w:val="00292C2A"/>
    <w:rsid w:val="00322529"/>
    <w:rsid w:val="0037271A"/>
    <w:rsid w:val="003C7BA5"/>
    <w:rsid w:val="003F294B"/>
    <w:rsid w:val="00453B1B"/>
    <w:rsid w:val="004674B8"/>
    <w:rsid w:val="004C4FAA"/>
    <w:rsid w:val="00500F13"/>
    <w:rsid w:val="005C2DCE"/>
    <w:rsid w:val="005D70EB"/>
    <w:rsid w:val="00663D59"/>
    <w:rsid w:val="006B664A"/>
    <w:rsid w:val="007E3B82"/>
    <w:rsid w:val="008A68F5"/>
    <w:rsid w:val="00915B79"/>
    <w:rsid w:val="00A62762"/>
    <w:rsid w:val="00A77E7F"/>
    <w:rsid w:val="00A94982"/>
    <w:rsid w:val="00AA1E3D"/>
    <w:rsid w:val="00AE1FE9"/>
    <w:rsid w:val="00AE330E"/>
    <w:rsid w:val="00B3452D"/>
    <w:rsid w:val="00BA6B98"/>
    <w:rsid w:val="00C913D4"/>
    <w:rsid w:val="00C95D12"/>
    <w:rsid w:val="00C9719A"/>
    <w:rsid w:val="00CC503E"/>
    <w:rsid w:val="00D52D74"/>
    <w:rsid w:val="00DC5031"/>
    <w:rsid w:val="00FF32E0"/>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DA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271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7E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7E7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271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7E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7E7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3" Type="http://schemas.openxmlformats.org/officeDocument/2006/relationships/settings" Target="settings.xml"/><Relationship Id="rId21" Type="http://schemas.openxmlformats.org/officeDocument/2006/relationships/image" Target="media/image17.pn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 Type="http://schemas.microsoft.com/office/2007/relationships/stylesWithEffects" Target="stylesWithEffects.xml"/><Relationship Id="rId16" Type="http://schemas.openxmlformats.org/officeDocument/2006/relationships/image" Target="media/image12.png"/><Relationship Id="rId20" Type="http://schemas.openxmlformats.org/officeDocument/2006/relationships/image" Target="media/image16.png"/><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fontTable" Target="fontTable.xml"/><Relationship Id="rId10" Type="http://schemas.openxmlformats.org/officeDocument/2006/relationships/image" Target="media/image6.pn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221</TotalTime>
  <Pages>7</Pages>
  <Words>652</Words>
  <Characters>3721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Paz Alberto</dc:creator>
  <cp:keywords/>
  <dc:description/>
  <cp:lastModifiedBy>Cole Davis</cp:lastModifiedBy>
  <cp:revision>23</cp:revision>
  <dcterms:created xsi:type="dcterms:W3CDTF">2020-02-17T18:16:00Z</dcterms:created>
  <dcterms:modified xsi:type="dcterms:W3CDTF">2023-04-25T15:38:00Z</dcterms:modified>
</cp:coreProperties>
</file>