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9E9E9" w14:textId="77777777" w:rsidR="004F71DF" w:rsidRPr="00F03EE4" w:rsidRDefault="004F71DF" w:rsidP="004F71DF">
      <w:pPr>
        <w:rPr>
          <w:b/>
          <w:sz w:val="24"/>
          <w:szCs w:val="24"/>
        </w:rPr>
      </w:pPr>
      <w:r w:rsidRPr="00F03EE4">
        <w:rPr>
          <w:b/>
          <w:sz w:val="24"/>
          <w:szCs w:val="24"/>
        </w:rPr>
        <w:t>Categorical analyses</w:t>
      </w:r>
    </w:p>
    <w:p w14:paraId="6D685739" w14:textId="22DA06F4" w:rsidR="001C3832" w:rsidRPr="009503FD" w:rsidRDefault="008061A5" w:rsidP="008061A5">
      <w:pPr>
        <w:rPr>
          <w:sz w:val="24"/>
          <w:szCs w:val="24"/>
        </w:rPr>
      </w:pPr>
      <w:r w:rsidRPr="009503FD">
        <w:rPr>
          <w:sz w:val="24"/>
          <w:szCs w:val="24"/>
        </w:rPr>
        <w:t>Using the Salaries.csv data set in J</w:t>
      </w:r>
      <w:r w:rsidR="004F71DF">
        <w:rPr>
          <w:sz w:val="24"/>
          <w:szCs w:val="24"/>
        </w:rPr>
        <w:t>ASP</w:t>
      </w:r>
      <w:r w:rsidRPr="009503FD">
        <w:rPr>
          <w:sz w:val="24"/>
          <w:szCs w:val="24"/>
        </w:rPr>
        <w:t xml:space="preserve">, </w:t>
      </w:r>
      <w:r w:rsidR="001C3832" w:rsidRPr="009503FD">
        <w:rPr>
          <w:sz w:val="24"/>
          <w:szCs w:val="24"/>
        </w:rPr>
        <w:t xml:space="preserve">examine the different ranks of academics to see if the proportions are to be expected.  To give you some idea of what is going on, you may find it useful to start by studying the descriptive statistics (which is usual good practice) for the 'rank' variable. </w:t>
      </w:r>
    </w:p>
    <w:p w14:paraId="1B290CD1" w14:textId="69D807C2" w:rsidR="008061A5" w:rsidRDefault="001C3832" w:rsidP="008061A5">
      <w:pPr>
        <w:rPr>
          <w:sz w:val="24"/>
          <w:szCs w:val="24"/>
        </w:rPr>
      </w:pPr>
      <w:r w:rsidRPr="009503FD">
        <w:rPr>
          <w:sz w:val="24"/>
          <w:szCs w:val="24"/>
        </w:rPr>
        <w:t>What is the most appropriate test?</w:t>
      </w:r>
    </w:p>
    <w:p w14:paraId="72159C26" w14:textId="349FD475" w:rsidR="004472E4" w:rsidRDefault="004472E4" w:rsidP="008061A5">
      <w:pPr>
        <w:rPr>
          <w:sz w:val="24"/>
          <w:szCs w:val="24"/>
        </w:rPr>
      </w:pPr>
      <w:r>
        <w:rPr>
          <w:color w:val="4472C4" w:themeColor="accent1"/>
          <w:sz w:val="24"/>
          <w:szCs w:val="24"/>
        </w:rPr>
        <w:t xml:space="preserve">Well, let’s look at Descriptive Statistics first (from the Descriptives tab). </w:t>
      </w:r>
    </w:p>
    <w:p w14:paraId="4214644D" w14:textId="44CE1F25" w:rsidR="004472E4" w:rsidRDefault="004472E4" w:rsidP="008061A5">
      <w:pPr>
        <w:rPr>
          <w:sz w:val="24"/>
          <w:szCs w:val="24"/>
        </w:rPr>
      </w:pPr>
      <w:r>
        <w:rPr>
          <w:noProof/>
          <w:lang w:val="en-GB" w:eastAsia="en-GB"/>
        </w:rPr>
        <w:drawing>
          <wp:inline distT="0" distB="0" distL="0" distR="0" wp14:anchorId="328D9E17" wp14:editId="37DE6FAC">
            <wp:extent cx="5287992" cy="150843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87992" cy="1508434"/>
                    </a:xfrm>
                    <a:prstGeom prst="rect">
                      <a:avLst/>
                    </a:prstGeom>
                  </pic:spPr>
                </pic:pic>
              </a:graphicData>
            </a:graphic>
          </wp:inline>
        </w:drawing>
      </w:r>
    </w:p>
    <w:p w14:paraId="2358B99D" w14:textId="6516CC9C" w:rsidR="004472E4" w:rsidRPr="009503FD" w:rsidRDefault="004472E4" w:rsidP="008061A5">
      <w:pPr>
        <w:rPr>
          <w:sz w:val="24"/>
          <w:szCs w:val="24"/>
        </w:rPr>
      </w:pPr>
      <w:r>
        <w:rPr>
          <w:noProof/>
          <w:lang w:val="en-GB" w:eastAsia="en-GB"/>
        </w:rPr>
        <w:drawing>
          <wp:inline distT="0" distB="0" distL="0" distR="0" wp14:anchorId="36B45D55" wp14:editId="5DB1D24E">
            <wp:extent cx="5287992" cy="1476517"/>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89288" cy="1476879"/>
                    </a:xfrm>
                    <a:prstGeom prst="rect">
                      <a:avLst/>
                    </a:prstGeom>
                  </pic:spPr>
                </pic:pic>
              </a:graphicData>
            </a:graphic>
          </wp:inline>
        </w:drawing>
      </w:r>
    </w:p>
    <w:p w14:paraId="74849854" w14:textId="2471325F" w:rsidR="004472E4" w:rsidRDefault="004472E4" w:rsidP="008061A5">
      <w:pPr>
        <w:rPr>
          <w:color w:val="4472C4" w:themeColor="accent1"/>
          <w:sz w:val="24"/>
          <w:szCs w:val="24"/>
        </w:rPr>
      </w:pPr>
      <w:r>
        <w:rPr>
          <w:noProof/>
          <w:lang w:val="en-GB" w:eastAsia="en-GB"/>
        </w:rPr>
        <w:drawing>
          <wp:inline distT="0" distB="0" distL="0" distR="0" wp14:anchorId="25A6388F" wp14:editId="74D49BD0">
            <wp:extent cx="4524375" cy="3095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24375" cy="3095625"/>
                    </a:xfrm>
                    <a:prstGeom prst="rect">
                      <a:avLst/>
                    </a:prstGeom>
                  </pic:spPr>
                </pic:pic>
              </a:graphicData>
            </a:graphic>
          </wp:inline>
        </w:drawing>
      </w:r>
    </w:p>
    <w:p w14:paraId="09DDD4B4" w14:textId="53D391CC" w:rsidR="004472E4" w:rsidRDefault="004472E4" w:rsidP="008061A5">
      <w:pPr>
        <w:rPr>
          <w:color w:val="4472C4" w:themeColor="accent1"/>
          <w:sz w:val="24"/>
          <w:szCs w:val="24"/>
        </w:rPr>
      </w:pPr>
      <w:r>
        <w:rPr>
          <w:noProof/>
          <w:lang w:val="en-GB" w:eastAsia="en-GB"/>
        </w:rPr>
        <w:lastRenderedPageBreak/>
        <w:drawing>
          <wp:inline distT="0" distB="0" distL="0" distR="0" wp14:anchorId="768D126D" wp14:editId="1D08DF34">
            <wp:extent cx="3752850" cy="2190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52850" cy="2190750"/>
                    </a:xfrm>
                    <a:prstGeom prst="rect">
                      <a:avLst/>
                    </a:prstGeom>
                  </pic:spPr>
                </pic:pic>
              </a:graphicData>
            </a:graphic>
          </wp:inline>
        </w:drawing>
      </w:r>
    </w:p>
    <w:p w14:paraId="1DD4B399" w14:textId="77777777" w:rsidR="004472E4" w:rsidRDefault="004472E4" w:rsidP="008061A5">
      <w:pPr>
        <w:rPr>
          <w:color w:val="4472C4" w:themeColor="accent1"/>
          <w:sz w:val="24"/>
          <w:szCs w:val="24"/>
        </w:rPr>
      </w:pPr>
    </w:p>
    <w:p w14:paraId="285F637D" w14:textId="1F40150D" w:rsidR="004472E4" w:rsidRDefault="000C4D09" w:rsidP="008061A5">
      <w:pPr>
        <w:rPr>
          <w:color w:val="4472C4" w:themeColor="accent1"/>
          <w:sz w:val="24"/>
          <w:szCs w:val="24"/>
        </w:rPr>
      </w:pPr>
      <w:r>
        <w:rPr>
          <w:color w:val="4472C4" w:themeColor="accent1"/>
          <w:sz w:val="24"/>
          <w:szCs w:val="24"/>
        </w:rPr>
        <w:t>We see three categories within one variable. T</w:t>
      </w:r>
      <w:r w:rsidR="001C3832" w:rsidRPr="009503FD">
        <w:rPr>
          <w:color w:val="4472C4" w:themeColor="accent1"/>
          <w:sz w:val="24"/>
          <w:szCs w:val="24"/>
        </w:rPr>
        <w:t xml:space="preserve">he </w:t>
      </w:r>
      <w:r w:rsidR="00A861C0">
        <w:rPr>
          <w:color w:val="4472C4" w:themeColor="accent1"/>
          <w:sz w:val="24"/>
          <w:szCs w:val="24"/>
        </w:rPr>
        <w:t>m</w:t>
      </w:r>
      <w:bookmarkStart w:id="0" w:name="_GoBack"/>
      <w:bookmarkEnd w:id="0"/>
      <w:r w:rsidR="004472E4">
        <w:rPr>
          <w:color w:val="4472C4" w:themeColor="accent1"/>
          <w:sz w:val="24"/>
          <w:szCs w:val="24"/>
        </w:rPr>
        <w:t>ultinomial test (also known as Chi Squared Goodness of Fit) is appropriate</w:t>
      </w:r>
      <w:r>
        <w:rPr>
          <w:color w:val="4472C4" w:themeColor="accent1"/>
          <w:sz w:val="24"/>
          <w:szCs w:val="24"/>
        </w:rPr>
        <w:t xml:space="preserve">, as it </w:t>
      </w:r>
      <w:r w:rsidR="001C3832" w:rsidRPr="009503FD">
        <w:rPr>
          <w:color w:val="4472C4" w:themeColor="accent1"/>
          <w:sz w:val="24"/>
          <w:szCs w:val="24"/>
        </w:rPr>
        <w:t xml:space="preserve">analyzes </w:t>
      </w:r>
      <w:r w:rsidR="00FE2697" w:rsidRPr="009503FD">
        <w:rPr>
          <w:color w:val="4472C4" w:themeColor="accent1"/>
          <w:sz w:val="24"/>
          <w:szCs w:val="24"/>
        </w:rPr>
        <w:t>the frequencies of more than two categories</w:t>
      </w:r>
      <w:r w:rsidR="001C3832" w:rsidRPr="009503FD">
        <w:rPr>
          <w:color w:val="4472C4" w:themeColor="accent1"/>
          <w:sz w:val="24"/>
          <w:szCs w:val="24"/>
        </w:rPr>
        <w:t xml:space="preserve"> within a single variable. </w:t>
      </w:r>
      <w:r w:rsidR="004472E4">
        <w:rPr>
          <w:color w:val="4472C4" w:themeColor="accent1"/>
          <w:sz w:val="24"/>
          <w:szCs w:val="24"/>
        </w:rPr>
        <w:t xml:space="preserve">To find this, got to the Frequencies tab and select Classical / Multinomial test. </w:t>
      </w:r>
    </w:p>
    <w:p w14:paraId="6E787398" w14:textId="68F81D6D" w:rsidR="004472E4" w:rsidRPr="009503FD" w:rsidRDefault="000C4D09" w:rsidP="008061A5">
      <w:pPr>
        <w:rPr>
          <w:sz w:val="24"/>
          <w:szCs w:val="24"/>
        </w:rPr>
      </w:pPr>
      <w:r>
        <w:rPr>
          <w:noProof/>
          <w:lang w:val="en-GB" w:eastAsia="en-GB"/>
        </w:rPr>
        <w:drawing>
          <wp:inline distT="0" distB="0" distL="0" distR="0" wp14:anchorId="118DCD1F" wp14:editId="4D1435D0">
            <wp:extent cx="5796951" cy="44461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01938" cy="4450012"/>
                    </a:xfrm>
                    <a:prstGeom prst="rect">
                      <a:avLst/>
                    </a:prstGeom>
                  </pic:spPr>
                </pic:pic>
              </a:graphicData>
            </a:graphic>
          </wp:inline>
        </w:drawing>
      </w:r>
    </w:p>
    <w:p w14:paraId="10DD7E67" w14:textId="77777777" w:rsidR="008061A5" w:rsidRPr="009503FD" w:rsidRDefault="008061A5" w:rsidP="008061A5">
      <w:pPr>
        <w:rPr>
          <w:sz w:val="24"/>
          <w:szCs w:val="24"/>
        </w:rPr>
      </w:pPr>
      <w:r w:rsidRPr="009503FD">
        <w:rPr>
          <w:sz w:val="24"/>
          <w:szCs w:val="24"/>
        </w:rPr>
        <w:lastRenderedPageBreak/>
        <w:t>What are the null and alternative hypotheses?</w:t>
      </w:r>
    </w:p>
    <w:p w14:paraId="0602E237" w14:textId="36DAD915" w:rsidR="00F1349F" w:rsidRPr="009503FD" w:rsidRDefault="00942ABB" w:rsidP="008061A5">
      <w:pPr>
        <w:rPr>
          <w:color w:val="4472C4" w:themeColor="accent1"/>
          <w:sz w:val="24"/>
          <w:szCs w:val="24"/>
        </w:rPr>
      </w:pPr>
      <w:r w:rsidRPr="009503FD">
        <w:rPr>
          <w:color w:val="4472C4" w:themeColor="accent1"/>
          <w:sz w:val="24"/>
          <w:szCs w:val="24"/>
        </w:rPr>
        <w:t>H0</w:t>
      </w:r>
      <w:r w:rsidR="00F1349F" w:rsidRPr="009503FD">
        <w:rPr>
          <w:color w:val="4472C4" w:themeColor="accent1"/>
          <w:sz w:val="24"/>
          <w:szCs w:val="24"/>
        </w:rPr>
        <w:t>: There is no significant difference from the expected proportion.</w:t>
      </w:r>
    </w:p>
    <w:p w14:paraId="2E027B68" w14:textId="5F3CEBF6" w:rsidR="00F1349F" w:rsidRPr="009503FD" w:rsidRDefault="00F1349F">
      <w:pPr>
        <w:rPr>
          <w:color w:val="4472C4" w:themeColor="accent1"/>
          <w:sz w:val="24"/>
          <w:szCs w:val="24"/>
        </w:rPr>
      </w:pPr>
      <w:r w:rsidRPr="009503FD">
        <w:rPr>
          <w:color w:val="4472C4" w:themeColor="accent1"/>
          <w:sz w:val="24"/>
          <w:szCs w:val="24"/>
        </w:rPr>
        <w:t>H</w:t>
      </w:r>
      <w:r w:rsidR="00942ABB" w:rsidRPr="009503FD">
        <w:rPr>
          <w:color w:val="4472C4" w:themeColor="accent1"/>
          <w:sz w:val="24"/>
          <w:szCs w:val="24"/>
        </w:rPr>
        <w:t>1</w:t>
      </w:r>
      <w:r w:rsidRPr="009503FD">
        <w:rPr>
          <w:color w:val="4472C4" w:themeColor="accent1"/>
          <w:sz w:val="24"/>
          <w:szCs w:val="24"/>
        </w:rPr>
        <w:t>: There is a significant difference from the expected proportion.</w:t>
      </w:r>
    </w:p>
    <w:p w14:paraId="04C6D898" w14:textId="567F21FB" w:rsidR="008061A5" w:rsidRPr="009503FD" w:rsidRDefault="008061A5">
      <w:pPr>
        <w:rPr>
          <w:sz w:val="24"/>
          <w:szCs w:val="24"/>
        </w:rPr>
      </w:pPr>
      <w:r w:rsidRPr="009503FD">
        <w:rPr>
          <w:sz w:val="24"/>
          <w:szCs w:val="24"/>
        </w:rPr>
        <w:t>Interpret the results.  For simp</w:t>
      </w:r>
      <w:r w:rsidR="000C4D09">
        <w:rPr>
          <w:sz w:val="24"/>
          <w:szCs w:val="24"/>
        </w:rPr>
        <w:t>licity's sake, use the default ‘E</w:t>
      </w:r>
      <w:r w:rsidRPr="009503FD">
        <w:rPr>
          <w:sz w:val="24"/>
          <w:szCs w:val="24"/>
        </w:rPr>
        <w:t>qual proportions</w:t>
      </w:r>
      <w:r w:rsidR="000C4D09">
        <w:rPr>
          <w:sz w:val="24"/>
          <w:szCs w:val="24"/>
        </w:rPr>
        <w:t>’</w:t>
      </w:r>
      <w:r w:rsidRPr="009503FD">
        <w:rPr>
          <w:sz w:val="24"/>
          <w:szCs w:val="24"/>
        </w:rPr>
        <w:t xml:space="preserve"> as expected proportions.</w:t>
      </w:r>
    </w:p>
    <w:p w14:paraId="0DDC6459" w14:textId="1A61A0D5" w:rsidR="003F0457" w:rsidRPr="009503FD" w:rsidRDefault="000C4D09">
      <w:pPr>
        <w:rPr>
          <w:noProof/>
          <w:sz w:val="24"/>
          <w:szCs w:val="24"/>
          <w:lang w:val="en-GB" w:eastAsia="en-GB"/>
        </w:rPr>
      </w:pPr>
      <w:r>
        <w:rPr>
          <w:noProof/>
          <w:lang w:val="en-GB" w:eastAsia="en-GB"/>
        </w:rPr>
        <w:drawing>
          <wp:inline distT="0" distB="0" distL="0" distR="0" wp14:anchorId="2E63C0CE" wp14:editId="43E87CDF">
            <wp:extent cx="307657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76575" cy="838200"/>
                    </a:xfrm>
                    <a:prstGeom prst="rect">
                      <a:avLst/>
                    </a:prstGeom>
                  </pic:spPr>
                </pic:pic>
              </a:graphicData>
            </a:graphic>
          </wp:inline>
        </w:drawing>
      </w:r>
    </w:p>
    <w:p w14:paraId="51ED2F95" w14:textId="30401533" w:rsidR="000C4D09" w:rsidRDefault="000C4D09">
      <w:pPr>
        <w:rPr>
          <w:color w:val="4472C4" w:themeColor="accent1"/>
          <w:sz w:val="24"/>
          <w:szCs w:val="24"/>
        </w:rPr>
      </w:pPr>
      <w:r>
        <w:rPr>
          <w:noProof/>
          <w:lang w:val="en-GB" w:eastAsia="en-GB"/>
        </w:rPr>
        <w:drawing>
          <wp:inline distT="0" distB="0" distL="0" distR="0" wp14:anchorId="257A0512" wp14:editId="10FA4384">
            <wp:extent cx="3476445" cy="26351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83196" cy="2640263"/>
                    </a:xfrm>
                    <a:prstGeom prst="rect">
                      <a:avLst/>
                    </a:prstGeom>
                  </pic:spPr>
                </pic:pic>
              </a:graphicData>
            </a:graphic>
          </wp:inline>
        </w:drawing>
      </w:r>
    </w:p>
    <w:p w14:paraId="13474A56" w14:textId="77777777" w:rsidR="000C4D09" w:rsidRDefault="000C4D09">
      <w:pPr>
        <w:rPr>
          <w:color w:val="4472C4" w:themeColor="accent1"/>
          <w:sz w:val="24"/>
          <w:szCs w:val="24"/>
        </w:rPr>
      </w:pPr>
    </w:p>
    <w:p w14:paraId="30FB8B9A" w14:textId="4631C6D1" w:rsidR="000C4D09" w:rsidRDefault="000C4D09">
      <w:pPr>
        <w:rPr>
          <w:color w:val="4472C4" w:themeColor="accent1"/>
          <w:sz w:val="24"/>
          <w:szCs w:val="24"/>
        </w:rPr>
      </w:pPr>
      <w:r>
        <w:rPr>
          <w:noProof/>
          <w:lang w:val="en-GB" w:eastAsia="en-GB"/>
        </w:rPr>
        <w:drawing>
          <wp:inline distT="0" distB="0" distL="0" distR="0" wp14:anchorId="7EA51138" wp14:editId="1D92949F">
            <wp:extent cx="3000375" cy="1171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00375" cy="1171575"/>
                    </a:xfrm>
                    <a:prstGeom prst="rect">
                      <a:avLst/>
                    </a:prstGeom>
                  </pic:spPr>
                </pic:pic>
              </a:graphicData>
            </a:graphic>
          </wp:inline>
        </w:drawing>
      </w:r>
    </w:p>
    <w:p w14:paraId="5305A162" w14:textId="65747554" w:rsidR="00F1349F" w:rsidRPr="009503FD" w:rsidRDefault="000C4D09">
      <w:pPr>
        <w:rPr>
          <w:color w:val="4472C4" w:themeColor="accent1"/>
          <w:sz w:val="24"/>
          <w:szCs w:val="24"/>
        </w:rPr>
      </w:pPr>
      <w:r>
        <w:rPr>
          <w:color w:val="4472C4" w:themeColor="accent1"/>
          <w:sz w:val="24"/>
          <w:szCs w:val="24"/>
        </w:rPr>
        <w:t>The Descriptives chart</w:t>
      </w:r>
      <w:r w:rsidR="00F1349F" w:rsidRPr="009503FD">
        <w:rPr>
          <w:color w:val="4472C4" w:themeColor="accent1"/>
          <w:sz w:val="24"/>
          <w:szCs w:val="24"/>
        </w:rPr>
        <w:t xml:space="preserve"> shows the observe</w:t>
      </w:r>
      <w:r w:rsidR="00942ABB" w:rsidRPr="009503FD">
        <w:rPr>
          <w:color w:val="4472C4" w:themeColor="accent1"/>
          <w:sz w:val="24"/>
          <w:szCs w:val="24"/>
        </w:rPr>
        <w:t>d</w:t>
      </w:r>
      <w:r w:rsidR="00F1349F" w:rsidRPr="009503FD">
        <w:rPr>
          <w:color w:val="4472C4" w:themeColor="accent1"/>
          <w:sz w:val="24"/>
          <w:szCs w:val="24"/>
        </w:rPr>
        <w:t xml:space="preserve"> and expected count</w:t>
      </w:r>
      <w:r w:rsidR="00942ABB" w:rsidRPr="009503FD">
        <w:rPr>
          <w:color w:val="4472C4" w:themeColor="accent1"/>
          <w:sz w:val="24"/>
          <w:szCs w:val="24"/>
        </w:rPr>
        <w:t>s</w:t>
      </w:r>
      <w:r w:rsidR="00F1349F" w:rsidRPr="009503FD">
        <w:rPr>
          <w:color w:val="4472C4" w:themeColor="accent1"/>
          <w:sz w:val="24"/>
          <w:szCs w:val="24"/>
        </w:rPr>
        <w:t xml:space="preserve"> for each professor</w:t>
      </w:r>
      <w:r w:rsidR="00942ABB" w:rsidRPr="009503FD">
        <w:rPr>
          <w:color w:val="4472C4" w:themeColor="accent1"/>
          <w:sz w:val="24"/>
          <w:szCs w:val="24"/>
        </w:rPr>
        <w:t>ial</w:t>
      </w:r>
      <w:r w:rsidR="00F1349F" w:rsidRPr="009503FD">
        <w:rPr>
          <w:color w:val="4472C4" w:themeColor="accent1"/>
          <w:sz w:val="24"/>
          <w:szCs w:val="24"/>
        </w:rPr>
        <w:t xml:space="preserve"> rank. Since we are testing for equal proportion</w:t>
      </w:r>
      <w:r w:rsidR="00942ABB" w:rsidRPr="009503FD">
        <w:rPr>
          <w:color w:val="4472C4" w:themeColor="accent1"/>
          <w:sz w:val="24"/>
          <w:szCs w:val="24"/>
        </w:rPr>
        <w:t>s</w:t>
      </w:r>
      <w:r w:rsidR="00F1349F" w:rsidRPr="009503FD">
        <w:rPr>
          <w:color w:val="4472C4" w:themeColor="accent1"/>
          <w:sz w:val="24"/>
          <w:szCs w:val="24"/>
        </w:rPr>
        <w:t>, the expected count is 132 for each level. However, it can be seen that the Prof level has a high</w:t>
      </w:r>
      <w:r w:rsidR="00942ABB" w:rsidRPr="009503FD">
        <w:rPr>
          <w:color w:val="4472C4" w:themeColor="accent1"/>
          <w:sz w:val="24"/>
          <w:szCs w:val="24"/>
        </w:rPr>
        <w:t xml:space="preserve">er observed than </w:t>
      </w:r>
      <w:r w:rsidR="00F1349F" w:rsidRPr="009503FD">
        <w:rPr>
          <w:color w:val="4472C4" w:themeColor="accent1"/>
          <w:sz w:val="24"/>
          <w:szCs w:val="24"/>
        </w:rPr>
        <w:t xml:space="preserve">expected count while both AsstProf and AssocProf level have low observed </w:t>
      </w:r>
      <w:r w:rsidR="00942ABB" w:rsidRPr="009503FD">
        <w:rPr>
          <w:color w:val="4472C4" w:themeColor="accent1"/>
          <w:sz w:val="24"/>
          <w:szCs w:val="24"/>
        </w:rPr>
        <w:t xml:space="preserve">scores compared to the </w:t>
      </w:r>
      <w:r w:rsidR="00F1349F" w:rsidRPr="009503FD">
        <w:rPr>
          <w:color w:val="4472C4" w:themeColor="accent1"/>
          <w:sz w:val="24"/>
          <w:szCs w:val="24"/>
        </w:rPr>
        <w:t>expected count</w:t>
      </w:r>
      <w:r w:rsidR="00942ABB" w:rsidRPr="009503FD">
        <w:rPr>
          <w:color w:val="4472C4" w:themeColor="accent1"/>
          <w:sz w:val="24"/>
          <w:szCs w:val="24"/>
        </w:rPr>
        <w:t>s</w:t>
      </w:r>
      <w:r w:rsidR="00F1349F" w:rsidRPr="009503FD">
        <w:rPr>
          <w:color w:val="4472C4" w:themeColor="accent1"/>
          <w:sz w:val="24"/>
          <w:szCs w:val="24"/>
        </w:rPr>
        <w:t xml:space="preserve">. </w:t>
      </w:r>
    </w:p>
    <w:p w14:paraId="4E52F6A5" w14:textId="3FC60E21" w:rsidR="00F1349F" w:rsidRPr="009503FD" w:rsidRDefault="00F1349F" w:rsidP="00F1349F">
      <w:pPr>
        <w:rPr>
          <w:color w:val="4472C4" w:themeColor="accent1"/>
          <w:sz w:val="24"/>
          <w:szCs w:val="24"/>
        </w:rPr>
      </w:pPr>
      <w:r w:rsidRPr="009503FD">
        <w:rPr>
          <w:color w:val="4472C4" w:themeColor="accent1"/>
          <w:sz w:val="24"/>
          <w:szCs w:val="24"/>
        </w:rPr>
        <w:t xml:space="preserve">We have a large Chi squared statistic and a low </w:t>
      </w:r>
      <w:r w:rsidRPr="009503FD">
        <w:rPr>
          <w:i/>
          <w:color w:val="4472C4" w:themeColor="accent1"/>
          <w:sz w:val="24"/>
          <w:szCs w:val="24"/>
        </w:rPr>
        <w:t>p</w:t>
      </w:r>
      <w:r w:rsidRPr="009503FD">
        <w:rPr>
          <w:color w:val="4472C4" w:themeColor="accent1"/>
          <w:sz w:val="24"/>
          <w:szCs w:val="24"/>
        </w:rPr>
        <w:t xml:space="preserve"> value which is less than 0.001. Thus, we reject the null hypothesis that there i</w:t>
      </w:r>
      <w:r w:rsidR="00942ABB" w:rsidRPr="009503FD">
        <w:rPr>
          <w:color w:val="4472C4" w:themeColor="accent1"/>
          <w:sz w:val="24"/>
          <w:szCs w:val="24"/>
        </w:rPr>
        <w:t>s no significant difference between</w:t>
      </w:r>
      <w:r w:rsidRPr="009503FD">
        <w:rPr>
          <w:color w:val="4472C4" w:themeColor="accent1"/>
          <w:sz w:val="24"/>
          <w:szCs w:val="24"/>
        </w:rPr>
        <w:t xml:space="preserve"> the expected proportion</w:t>
      </w:r>
      <w:r w:rsidR="00942ABB" w:rsidRPr="009503FD">
        <w:rPr>
          <w:color w:val="4472C4" w:themeColor="accent1"/>
          <w:sz w:val="24"/>
          <w:szCs w:val="24"/>
        </w:rPr>
        <w:t>s</w:t>
      </w:r>
      <w:r w:rsidRPr="009503FD">
        <w:rPr>
          <w:color w:val="4472C4" w:themeColor="accent1"/>
          <w:sz w:val="24"/>
          <w:szCs w:val="24"/>
        </w:rPr>
        <w:t xml:space="preserve">. </w:t>
      </w:r>
    </w:p>
    <w:sectPr w:rsidR="00F1349F" w:rsidRPr="009503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7"/>
    <w:rsid w:val="000C4D09"/>
    <w:rsid w:val="001C3832"/>
    <w:rsid w:val="001E181B"/>
    <w:rsid w:val="003F0457"/>
    <w:rsid w:val="00443BE2"/>
    <w:rsid w:val="004472E4"/>
    <w:rsid w:val="004F71DF"/>
    <w:rsid w:val="00734180"/>
    <w:rsid w:val="007D2377"/>
    <w:rsid w:val="007E7249"/>
    <w:rsid w:val="008061A5"/>
    <w:rsid w:val="00942ABB"/>
    <w:rsid w:val="009503FD"/>
    <w:rsid w:val="00A861C0"/>
    <w:rsid w:val="00A90E17"/>
    <w:rsid w:val="00B83E99"/>
    <w:rsid w:val="00F1349F"/>
    <w:rsid w:val="00FE26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13</cp:revision>
  <dcterms:created xsi:type="dcterms:W3CDTF">2020-02-20T02:35:00Z</dcterms:created>
  <dcterms:modified xsi:type="dcterms:W3CDTF">2023-04-26T10:26:00Z</dcterms:modified>
</cp:coreProperties>
</file>